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B6EFE" w14:textId="5D352DB5" w:rsidR="0032147D" w:rsidRPr="00805526" w:rsidRDefault="0032147D" w:rsidP="0032147D">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3GPP TSG RAN WG2 #11</w:t>
      </w:r>
      <w:r w:rsidR="00AB3C4E">
        <w:rPr>
          <w:rFonts w:ascii="Arial" w:hAnsi="Arial" w:cs="Arial"/>
          <w:b/>
          <w:bCs/>
          <w:lang w:val="pt-BR"/>
        </w:rPr>
        <w:t>8</w:t>
      </w:r>
      <w:r w:rsidR="007311B2">
        <w:rPr>
          <w:rFonts w:ascii="Arial" w:hAnsi="Arial" w:cs="Arial"/>
          <w:b/>
          <w:bCs/>
          <w:lang w:val="pt-BR"/>
        </w:rPr>
        <w:t>-e</w:t>
      </w:r>
      <w:r w:rsidRPr="00805526">
        <w:rPr>
          <w:rFonts w:ascii="Arial" w:hAnsi="Arial" w:cs="Arial"/>
          <w:b/>
          <w:bCs/>
          <w:lang w:val="pt-BR"/>
        </w:rPr>
        <w:tab/>
      </w:r>
      <w:r w:rsidRPr="00805526">
        <w:rPr>
          <w:rFonts w:ascii="Arial" w:hAnsi="Arial" w:cs="Arial"/>
          <w:b/>
          <w:bCs/>
          <w:lang w:val="pt-BR"/>
        </w:rPr>
        <w:tab/>
      </w:r>
      <w:r w:rsidRPr="00805526">
        <w:rPr>
          <w:rFonts w:ascii="Arial" w:hAnsi="Arial" w:cs="Arial"/>
          <w:b/>
          <w:bCs/>
          <w:lang w:val="pt-BR"/>
        </w:rPr>
        <w:tab/>
        <w:t>R2-2</w:t>
      </w:r>
      <w:r w:rsidR="00AB3C4E">
        <w:rPr>
          <w:rFonts w:ascii="Arial" w:hAnsi="Arial" w:cs="Arial"/>
          <w:b/>
          <w:bCs/>
          <w:lang w:val="pt-BR"/>
        </w:rPr>
        <w:t>2</w:t>
      </w:r>
      <w:r w:rsidR="00D705D8">
        <w:rPr>
          <w:rFonts w:ascii="Arial" w:hAnsi="Arial" w:cs="Arial"/>
          <w:b/>
          <w:bCs/>
          <w:lang w:val="pt-BR"/>
        </w:rPr>
        <w:t>05650</w:t>
      </w:r>
    </w:p>
    <w:p w14:paraId="758DD4B8" w14:textId="4080AC0A" w:rsidR="0032147D" w:rsidRPr="00D377D2" w:rsidRDefault="0032147D" w:rsidP="0032147D">
      <w:pPr>
        <w:pStyle w:val="CRCoverPage"/>
        <w:jc w:val="both"/>
        <w:outlineLvl w:val="0"/>
        <w:rPr>
          <w:rFonts w:ascii="Times New Roman" w:hAnsi="Times New Roman"/>
          <w:b/>
          <w:sz w:val="24"/>
          <w:szCs w:val="24"/>
          <w:lang w:val="en-US"/>
        </w:rPr>
      </w:pPr>
      <w:r w:rsidRPr="00D377D2">
        <w:rPr>
          <w:rFonts w:eastAsia="MS Mincho" w:cs="Arial"/>
          <w:b/>
          <w:bCs/>
          <w:sz w:val="24"/>
          <w:szCs w:val="24"/>
          <w:lang w:eastAsia="ja-JP"/>
        </w:rPr>
        <w:t>e-Meeting,</w:t>
      </w:r>
      <w:r w:rsidR="00625189">
        <w:rPr>
          <w:rFonts w:eastAsia="MS Mincho" w:cs="Arial"/>
          <w:b/>
          <w:bCs/>
          <w:sz w:val="24"/>
          <w:szCs w:val="24"/>
          <w:lang w:eastAsia="ja-JP"/>
        </w:rPr>
        <w:t xml:space="preserve"> </w:t>
      </w:r>
      <w:r w:rsidR="00AB3C4E">
        <w:rPr>
          <w:rFonts w:eastAsia="MS Mincho" w:cs="Arial"/>
          <w:b/>
          <w:bCs/>
          <w:sz w:val="24"/>
          <w:szCs w:val="24"/>
          <w:lang w:eastAsia="ja-JP"/>
        </w:rPr>
        <w:t>May 9th</w:t>
      </w:r>
      <w:r w:rsidR="00596F22">
        <w:rPr>
          <w:rFonts w:eastAsia="MS Mincho" w:cs="Arial"/>
          <w:b/>
          <w:bCs/>
          <w:sz w:val="24"/>
          <w:szCs w:val="24"/>
          <w:lang w:eastAsia="ja-JP"/>
        </w:rPr>
        <w:t xml:space="preserve"> – </w:t>
      </w:r>
      <w:r w:rsidR="00AB3C4E">
        <w:rPr>
          <w:rFonts w:eastAsia="MS Mincho" w:cs="Arial"/>
          <w:b/>
          <w:bCs/>
          <w:sz w:val="24"/>
          <w:szCs w:val="24"/>
          <w:lang w:eastAsia="ja-JP"/>
        </w:rPr>
        <w:t>20th</w:t>
      </w:r>
      <w:r w:rsidRPr="00D377D2">
        <w:rPr>
          <w:rFonts w:eastAsia="MS Mincho" w:cs="Arial"/>
          <w:b/>
          <w:bCs/>
          <w:sz w:val="24"/>
          <w:szCs w:val="24"/>
          <w:lang w:eastAsia="ja-JP"/>
        </w:rPr>
        <w:t>,</w:t>
      </w:r>
      <w:r>
        <w:rPr>
          <w:rFonts w:eastAsia="MS Mincho" w:cs="Arial"/>
          <w:b/>
          <w:bCs/>
          <w:sz w:val="24"/>
          <w:szCs w:val="24"/>
          <w:lang w:eastAsia="ja-JP"/>
        </w:rPr>
        <w:t xml:space="preserve"> </w:t>
      </w:r>
      <w:r w:rsidRPr="00D377D2">
        <w:rPr>
          <w:rFonts w:eastAsia="MS Mincho" w:cs="Arial"/>
          <w:b/>
          <w:bCs/>
          <w:sz w:val="24"/>
          <w:szCs w:val="24"/>
          <w:lang w:eastAsia="ja-JP"/>
        </w:rPr>
        <w:t xml:space="preserve">2022                       </w:t>
      </w:r>
      <w:r>
        <w:rPr>
          <w:rFonts w:eastAsia="MS Mincho" w:cs="Arial"/>
          <w:b/>
          <w:bCs/>
          <w:sz w:val="24"/>
          <w:szCs w:val="24"/>
          <w:lang w:eastAsia="ja-JP"/>
        </w:rPr>
        <w:t xml:space="preserve">                         </w:t>
      </w:r>
    </w:p>
    <w:p w14:paraId="49C683B7" w14:textId="77777777" w:rsidR="00136C56" w:rsidRPr="00A6576F" w:rsidRDefault="00136C56" w:rsidP="005E56C2">
      <w:pPr>
        <w:pStyle w:val="CRCoverPage"/>
        <w:jc w:val="both"/>
        <w:outlineLvl w:val="0"/>
        <w:rPr>
          <w:rFonts w:ascii="Times New Roman" w:hAnsi="Times New Roman"/>
          <w:b/>
          <w:sz w:val="24"/>
          <w:lang w:val="en-US"/>
        </w:rPr>
      </w:pPr>
    </w:p>
    <w:p w14:paraId="5FB7E722" w14:textId="6A55E4FA" w:rsidR="00E90E49" w:rsidRPr="00764EBC" w:rsidRDefault="00E90E49" w:rsidP="005E56C2">
      <w:pPr>
        <w:pStyle w:val="3GPPHeader"/>
        <w:jc w:val="both"/>
      </w:pPr>
      <w:r w:rsidRPr="00764EBC">
        <w:t>Agenda Item:</w:t>
      </w:r>
      <w:r w:rsidRPr="00764EBC">
        <w:tab/>
      </w:r>
      <w:r w:rsidR="00AB3C4E">
        <w:t>6</w:t>
      </w:r>
      <w:r w:rsidR="00DF1985">
        <w:t>.</w:t>
      </w:r>
      <w:r w:rsidR="00101153">
        <w:t>1</w:t>
      </w:r>
      <w:r w:rsidR="00512ADA">
        <w:t>0.3.2.1</w:t>
      </w:r>
    </w:p>
    <w:p w14:paraId="2D2AF385" w14:textId="5863517E" w:rsidR="00E90E49" w:rsidRPr="00764EBC" w:rsidRDefault="003D3C45" w:rsidP="005E56C2">
      <w:pPr>
        <w:pStyle w:val="3GPPHeader"/>
        <w:jc w:val="both"/>
      </w:pPr>
      <w:r w:rsidRPr="00764EBC">
        <w:t>Source:</w:t>
      </w:r>
      <w:r w:rsidR="00E90E49" w:rsidRPr="00764EBC">
        <w:tab/>
      </w:r>
      <w:r w:rsidR="00F12DE8" w:rsidRPr="00764EBC">
        <w:t>Apple</w:t>
      </w:r>
    </w:p>
    <w:p w14:paraId="64D45340" w14:textId="785FD737" w:rsidR="00531215" w:rsidRPr="00764EBC" w:rsidRDefault="003D3C45" w:rsidP="008674CA">
      <w:pPr>
        <w:pStyle w:val="3GPPHeader"/>
        <w:jc w:val="both"/>
      </w:pPr>
      <w:r w:rsidRPr="00764EBC">
        <w:t>Title:</w:t>
      </w:r>
      <w:r w:rsidR="00E90E49" w:rsidRPr="00764EBC">
        <w:tab/>
      </w:r>
      <w:r w:rsidR="00512ADA">
        <w:t>Cell-specific K_offset ambiguity</w:t>
      </w:r>
    </w:p>
    <w:p w14:paraId="4C4FA8C4" w14:textId="77777777" w:rsidR="00E90E49" w:rsidRPr="00764EBC" w:rsidRDefault="00D52012" w:rsidP="005E56C2">
      <w:pPr>
        <w:pStyle w:val="3GPPHeader"/>
        <w:jc w:val="both"/>
      </w:pPr>
      <w:r w:rsidRPr="00764EBC">
        <w:t>Document for:</w:t>
      </w:r>
      <w:r w:rsidRPr="00764EBC">
        <w:tab/>
        <w:t>Discussion/</w:t>
      </w:r>
      <w:r w:rsidR="00E90E49" w:rsidRPr="00764EBC">
        <w:t>Decision</w:t>
      </w:r>
    </w:p>
    <w:p w14:paraId="3E96BFCD" w14:textId="1C835B6A" w:rsidR="00342E02" w:rsidRDefault="00E90E49" w:rsidP="005E56C2">
      <w:pPr>
        <w:pStyle w:val="Heading1"/>
        <w:jc w:val="both"/>
      </w:pPr>
      <w:r w:rsidRPr="00A6576F">
        <w:t>Introduction</w:t>
      </w:r>
    </w:p>
    <w:p w14:paraId="08943B7F" w14:textId="04B87646" w:rsidR="00433E74" w:rsidRDefault="00867D6C" w:rsidP="005C5523">
      <w:pPr>
        <w:pStyle w:val="Comments"/>
        <w:jc w:val="both"/>
        <w:rPr>
          <w:rFonts w:ascii="Times New Roman" w:hAnsi="Times New Roman"/>
          <w:i w:val="0"/>
          <w:iCs/>
          <w:sz w:val="24"/>
        </w:rPr>
      </w:pPr>
      <w:r>
        <w:rPr>
          <w:rFonts w:ascii="Times New Roman" w:hAnsi="Times New Roman"/>
          <w:i w:val="0"/>
          <w:iCs/>
          <w:sz w:val="24"/>
        </w:rPr>
        <w:t xml:space="preserve">RAN1 has invited RAN2 to provide their topic on an issue as described in their </w:t>
      </w:r>
      <w:r w:rsidR="007631E9">
        <w:rPr>
          <w:rFonts w:ascii="Times New Roman" w:hAnsi="Times New Roman"/>
          <w:i w:val="0"/>
          <w:iCs/>
          <w:sz w:val="24"/>
        </w:rPr>
        <w:t xml:space="preserve">Reply </w:t>
      </w:r>
      <w:r>
        <w:rPr>
          <w:rFonts w:ascii="Times New Roman" w:hAnsi="Times New Roman"/>
          <w:i w:val="0"/>
          <w:iCs/>
          <w:sz w:val="24"/>
        </w:rPr>
        <w:t>LS</w:t>
      </w:r>
      <w:r w:rsidR="007631E9">
        <w:rPr>
          <w:rFonts w:ascii="Times New Roman" w:hAnsi="Times New Roman"/>
          <w:i w:val="0"/>
          <w:iCs/>
          <w:sz w:val="24"/>
        </w:rPr>
        <w:fldChar w:fldCharType="begin"/>
      </w:r>
      <w:r w:rsidR="007631E9">
        <w:rPr>
          <w:rFonts w:ascii="Times New Roman" w:hAnsi="Times New Roman"/>
          <w:i w:val="0"/>
          <w:iCs/>
          <w:sz w:val="24"/>
        </w:rPr>
        <w:instrText xml:space="preserve"> REF _Ref101710839 \r \h </w:instrText>
      </w:r>
      <w:r w:rsidR="007631E9">
        <w:rPr>
          <w:rFonts w:ascii="Times New Roman" w:hAnsi="Times New Roman"/>
          <w:i w:val="0"/>
          <w:iCs/>
          <w:sz w:val="24"/>
        </w:rPr>
      </w:r>
      <w:r w:rsidR="007631E9">
        <w:rPr>
          <w:rFonts w:ascii="Times New Roman" w:hAnsi="Times New Roman"/>
          <w:i w:val="0"/>
          <w:iCs/>
          <w:sz w:val="24"/>
        </w:rPr>
        <w:fldChar w:fldCharType="separate"/>
      </w:r>
      <w:r w:rsidR="007631E9">
        <w:rPr>
          <w:rFonts w:ascii="Times New Roman" w:hAnsi="Times New Roman"/>
          <w:i w:val="0"/>
          <w:iCs/>
          <w:sz w:val="24"/>
        </w:rPr>
        <w:t>[1]</w:t>
      </w:r>
      <w:r w:rsidR="007631E9">
        <w:rPr>
          <w:rFonts w:ascii="Times New Roman" w:hAnsi="Times New Roman"/>
          <w:i w:val="0"/>
          <w:iCs/>
          <w:sz w:val="24"/>
        </w:rPr>
        <w:fldChar w:fldCharType="end"/>
      </w:r>
      <w:r>
        <w:rPr>
          <w:rFonts w:ascii="Times New Roman" w:hAnsi="Times New Roman"/>
          <w:i w:val="0"/>
          <w:iCs/>
          <w:sz w:val="24"/>
        </w:rPr>
        <w:t>.</w:t>
      </w:r>
    </w:p>
    <w:p w14:paraId="762681E7" w14:textId="3E52640B" w:rsidR="00867D6C" w:rsidRDefault="00867D6C" w:rsidP="005C5523">
      <w:pPr>
        <w:pStyle w:val="Comments"/>
        <w:jc w:val="both"/>
        <w:rPr>
          <w:rFonts w:ascii="Times New Roman" w:hAnsi="Times New Roman"/>
          <w:i w:val="0"/>
          <w:iCs/>
          <w:sz w:val="24"/>
        </w:rPr>
      </w:pPr>
    </w:p>
    <w:p w14:paraId="79D4CDD6" w14:textId="464556CB" w:rsidR="00867D6C" w:rsidRPr="00867D6C" w:rsidRDefault="00867D6C" w:rsidP="00867D6C">
      <w:pPr>
        <w:pBdr>
          <w:top w:val="single" w:sz="4" w:space="1" w:color="auto"/>
          <w:left w:val="single" w:sz="4" w:space="4" w:color="auto"/>
          <w:bottom w:val="single" w:sz="4" w:space="1" w:color="auto"/>
          <w:right w:val="single" w:sz="4" w:space="4" w:color="auto"/>
        </w:pBdr>
        <w:jc w:val="both"/>
        <w:rPr>
          <w:rFonts w:ascii="Arial" w:hAnsi="Arial" w:cs="Arial"/>
          <w:lang w:val="en-AU"/>
        </w:rPr>
      </w:pPr>
      <w:r>
        <w:rPr>
          <w:rFonts w:ascii="Arial" w:hAnsi="Arial" w:cs="Arial"/>
          <w:lang w:val="en-AU"/>
        </w:rPr>
        <w:t xml:space="preserve">For several meetings RAN1 has been discussing </w:t>
      </w:r>
      <w:r>
        <w:rPr>
          <w:rFonts w:ascii="Arial" w:hAnsi="Arial" w:cs="Arial"/>
        </w:rPr>
        <w:t>whether there is a need to resolve ambiguity of which cell-specific K_offset value to use during the SIB modification period</w:t>
      </w:r>
      <w:r>
        <w:rPr>
          <w:rFonts w:ascii="Arial" w:hAnsi="Arial" w:cs="Arial"/>
          <w:lang w:val="en-AU"/>
        </w:rPr>
        <w:t xml:space="preserve"> and the majority of companies think that it can be handled by gNB implementation. According to some companies this potential ambiguity has to be resolved in the specifications. RAN1 respectfully asks RAN2 to share their understanding on whether there is a need to address this potential ambiguity.</w:t>
      </w:r>
    </w:p>
    <w:p w14:paraId="184425E0" w14:textId="096DC73D" w:rsidR="00867D6C" w:rsidRDefault="00867D6C" w:rsidP="005C5523">
      <w:pPr>
        <w:pStyle w:val="Comments"/>
        <w:jc w:val="both"/>
        <w:rPr>
          <w:rFonts w:ascii="Times New Roman" w:hAnsi="Times New Roman"/>
          <w:i w:val="0"/>
          <w:iCs/>
          <w:sz w:val="24"/>
        </w:rPr>
      </w:pPr>
    </w:p>
    <w:p w14:paraId="53811FDD" w14:textId="1A5A5A89" w:rsidR="00867D6C" w:rsidRDefault="00867D6C" w:rsidP="005C5523">
      <w:pPr>
        <w:pStyle w:val="Comments"/>
        <w:jc w:val="both"/>
        <w:rPr>
          <w:rFonts w:ascii="Times New Roman" w:hAnsi="Times New Roman"/>
          <w:i w:val="0"/>
          <w:iCs/>
          <w:sz w:val="24"/>
        </w:rPr>
      </w:pPr>
      <w:r>
        <w:rPr>
          <w:rFonts w:ascii="Times New Roman" w:hAnsi="Times New Roman"/>
          <w:i w:val="0"/>
          <w:iCs/>
          <w:sz w:val="24"/>
        </w:rPr>
        <w:t>In this document, we provide our views on how RAN2 should respond.</w:t>
      </w:r>
    </w:p>
    <w:p w14:paraId="677FF347" w14:textId="7E05A296" w:rsidR="0070289D" w:rsidRDefault="00EA5A5B" w:rsidP="002E6959">
      <w:pPr>
        <w:pStyle w:val="Heading1"/>
        <w:jc w:val="both"/>
      </w:pPr>
      <w:r>
        <w:t>Discussion</w:t>
      </w:r>
    </w:p>
    <w:p w14:paraId="73AE0AC8" w14:textId="342344D9" w:rsidR="00BE47F7" w:rsidRDefault="00867D6C" w:rsidP="00D15038">
      <w:r>
        <w:t xml:space="preserve">When the network decides to change cell-specific K_offset value, it triggers the system information modification procedure. During the SI modification period in which the network starts broadcasting the updated </w:t>
      </w:r>
      <w:r w:rsidR="00F06250">
        <w:t xml:space="preserve">SI, it is possible that different UEs acquire the updated SI at different times. This can create a problem for the </w:t>
      </w:r>
      <w:r w:rsidR="00622DC2">
        <w:t>network since</w:t>
      </w:r>
      <w:r w:rsidR="00F06250">
        <w:t xml:space="preserve"> it may not be aware of which cell-specific K_offset value is actually used by the UEs.</w:t>
      </w:r>
    </w:p>
    <w:p w14:paraId="7469E6E4" w14:textId="1DCBADB8" w:rsidR="00F06250" w:rsidRDefault="00F06250" w:rsidP="00D15038"/>
    <w:p w14:paraId="6B6CB633" w14:textId="1B70134C" w:rsidR="00F06250" w:rsidRDefault="00F06250" w:rsidP="00D15038">
      <w:r>
        <w:t>However, we think this problem is not very challenging for a variety of reasons. First, the problem is temporary since after the modification period in which SI is updated, there is no ambiguity about the cell-specific K_offset value. Second, the network can solve the problem by implementation without requiring any specification change (e.g., not schedule uplink transmissions for some time or enable blind decoding for some time). Third, the network can always rely on UE-specific K_offset value. Finally, we do not expect cell-specific K_offset to change very often. For these reasons, we think this problem can be left to gNB implementation, as desired by the majority of companies in RAN1.</w:t>
      </w:r>
    </w:p>
    <w:p w14:paraId="35A1056E" w14:textId="7D5A16FD" w:rsidR="00F06250" w:rsidRDefault="00F06250" w:rsidP="00D15038"/>
    <w:p w14:paraId="03517EEB" w14:textId="33E08949" w:rsidR="002A0D65" w:rsidRPr="00A76E6B" w:rsidRDefault="00F06250" w:rsidP="002E6959">
      <w:pPr>
        <w:rPr>
          <w:b/>
          <w:bCs/>
        </w:rPr>
      </w:pPr>
      <w:r w:rsidRPr="007631E9">
        <w:rPr>
          <w:b/>
          <w:bCs/>
        </w:rPr>
        <w:t xml:space="preserve">Proposal 1: </w:t>
      </w:r>
      <w:r w:rsidR="007631E9" w:rsidRPr="007631E9">
        <w:rPr>
          <w:b/>
          <w:bCs/>
        </w:rPr>
        <w:t>The issue of cell-specific K_offset ambiguity can be left to UE implementation and RAN1 can be informed accordingly.</w:t>
      </w:r>
    </w:p>
    <w:p w14:paraId="2896E657" w14:textId="3DABA2E5" w:rsidR="00854A60" w:rsidRPr="00A6576F" w:rsidRDefault="009C5A97" w:rsidP="005E56C2">
      <w:pPr>
        <w:pStyle w:val="Heading1"/>
        <w:jc w:val="both"/>
      </w:pPr>
      <w:r w:rsidRPr="00A6576F">
        <w:t>Conclusion</w:t>
      </w:r>
      <w:r w:rsidR="00F54B69">
        <w:t>s</w:t>
      </w:r>
    </w:p>
    <w:p w14:paraId="0BD30EFD" w14:textId="614E8DEA" w:rsidR="00DA6ACE" w:rsidRDefault="00F54B69" w:rsidP="0067302B">
      <w:pPr>
        <w:jc w:val="both"/>
        <w:rPr>
          <w:iCs/>
        </w:rPr>
      </w:pPr>
      <w:r>
        <w:rPr>
          <w:iCs/>
        </w:rPr>
        <w:t>In this document, we provide our views on</w:t>
      </w:r>
      <w:r w:rsidR="00DA6ACE">
        <w:rPr>
          <w:iCs/>
        </w:rPr>
        <w:t xml:space="preserve"> </w:t>
      </w:r>
      <w:r w:rsidR="007631E9">
        <w:rPr>
          <w:iCs/>
        </w:rPr>
        <w:t>the ambiguity associated with updating cell-specific K_offset. Our proposal is summarized below.</w:t>
      </w:r>
    </w:p>
    <w:p w14:paraId="2CC4EF5C" w14:textId="1A1F6D1F" w:rsidR="00A76E6B" w:rsidRDefault="00A76E6B" w:rsidP="0067302B">
      <w:pPr>
        <w:jc w:val="both"/>
        <w:rPr>
          <w:iCs/>
        </w:rPr>
      </w:pPr>
    </w:p>
    <w:p w14:paraId="304ACB2D" w14:textId="77777777" w:rsidR="007631E9" w:rsidRPr="00A76E6B" w:rsidRDefault="007631E9" w:rsidP="007631E9">
      <w:pPr>
        <w:rPr>
          <w:b/>
          <w:bCs/>
        </w:rPr>
      </w:pPr>
      <w:r w:rsidRPr="007631E9">
        <w:rPr>
          <w:b/>
          <w:bCs/>
        </w:rPr>
        <w:lastRenderedPageBreak/>
        <w:t>Proposal 1: The issue of cell-specific K_offset ambiguity can be left to UE implementation and RAN1 can be informed accordingly.</w:t>
      </w:r>
    </w:p>
    <w:p w14:paraId="2E75F001" w14:textId="77777777" w:rsidR="007E70BB" w:rsidRPr="00A6576F" w:rsidRDefault="005C63AE" w:rsidP="005E56C2">
      <w:pPr>
        <w:pStyle w:val="Heading1"/>
        <w:jc w:val="both"/>
      </w:pPr>
      <w:r w:rsidRPr="00A6576F">
        <w:t>References</w:t>
      </w:r>
    </w:p>
    <w:p w14:paraId="0678C96D" w14:textId="2813A598" w:rsidR="002569A4" w:rsidRDefault="00C808C4" w:rsidP="00167CE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lang w:val="en-GB"/>
        </w:rPr>
      </w:pPr>
      <w:bookmarkStart w:id="0" w:name="_Ref95405683"/>
      <w:bookmarkStart w:id="1" w:name="_Ref95542035"/>
      <w:bookmarkStart w:id="2" w:name="_Ref101710839"/>
      <w:r w:rsidRPr="00C808C4">
        <w:rPr>
          <w:bCs/>
          <w:lang w:val="en-GB"/>
        </w:rPr>
        <w:t>R</w:t>
      </w:r>
      <w:r w:rsidR="007631E9">
        <w:rPr>
          <w:bCs/>
          <w:lang w:val="en-GB"/>
        </w:rPr>
        <w:t>1</w:t>
      </w:r>
      <w:r w:rsidRPr="00C808C4">
        <w:rPr>
          <w:bCs/>
          <w:lang w:val="en-GB"/>
        </w:rPr>
        <w:t>-220</w:t>
      </w:r>
      <w:bookmarkEnd w:id="0"/>
      <w:r w:rsidR="007631E9">
        <w:rPr>
          <w:bCs/>
          <w:lang w:val="en-GB"/>
        </w:rPr>
        <w:t>2843</w:t>
      </w:r>
      <w:r w:rsidRPr="00C808C4">
        <w:rPr>
          <w:bCs/>
          <w:lang w:val="en-GB"/>
        </w:rPr>
        <w:t xml:space="preserve">, </w:t>
      </w:r>
      <w:r w:rsidR="007631E9" w:rsidRPr="007631E9">
        <w:rPr>
          <w:bCs/>
          <w:lang w:val="en-GB"/>
        </w:rPr>
        <w:t>Reply LS on NTN-specific SIB</w:t>
      </w:r>
      <w:r w:rsidRPr="00C808C4">
        <w:rPr>
          <w:bCs/>
          <w:lang w:val="en-GB"/>
        </w:rPr>
        <w:t xml:space="preserve">, </w:t>
      </w:r>
      <w:bookmarkEnd w:id="1"/>
      <w:r w:rsidR="007631E9">
        <w:rPr>
          <w:bCs/>
          <w:lang w:val="en-GB"/>
        </w:rPr>
        <w:t>Source: RAN1</w:t>
      </w:r>
      <w:bookmarkEnd w:id="2"/>
    </w:p>
    <w:p w14:paraId="39E0DF13" w14:textId="77777777" w:rsidR="006A6B1E" w:rsidRDefault="006A6B1E" w:rsidP="006A6B1E">
      <w:pPr>
        <w:overflowPunct w:val="0"/>
        <w:autoSpaceDE w:val="0"/>
        <w:autoSpaceDN w:val="0"/>
        <w:adjustRightInd w:val="0"/>
        <w:spacing w:before="100" w:beforeAutospacing="1" w:after="120"/>
        <w:ind w:left="562"/>
        <w:jc w:val="both"/>
        <w:textAlignment w:val="baseline"/>
        <w:rPr>
          <w:bCs/>
          <w:lang w:val="en-GB"/>
        </w:rPr>
      </w:pPr>
    </w:p>
    <w:p w14:paraId="125D61FD" w14:textId="77777777" w:rsidR="006A6B1E" w:rsidRPr="00C808C4" w:rsidRDefault="006A6B1E" w:rsidP="006A6B1E">
      <w:pPr>
        <w:overflowPunct w:val="0"/>
        <w:autoSpaceDE w:val="0"/>
        <w:autoSpaceDN w:val="0"/>
        <w:adjustRightInd w:val="0"/>
        <w:spacing w:before="100" w:beforeAutospacing="1" w:after="120"/>
        <w:ind w:left="562"/>
        <w:jc w:val="both"/>
        <w:textAlignment w:val="baseline"/>
        <w:rPr>
          <w:bCs/>
          <w:lang w:val="en-GB"/>
        </w:rPr>
      </w:pPr>
    </w:p>
    <w:p w14:paraId="7AE121CC" w14:textId="77777777" w:rsidR="00A826EF" w:rsidRPr="004A3E6B" w:rsidRDefault="00A826EF" w:rsidP="00A826EF">
      <w:pPr>
        <w:overflowPunct w:val="0"/>
        <w:autoSpaceDE w:val="0"/>
        <w:autoSpaceDN w:val="0"/>
        <w:adjustRightInd w:val="0"/>
        <w:spacing w:before="100" w:beforeAutospacing="1" w:after="120"/>
        <w:ind w:left="562"/>
        <w:jc w:val="both"/>
        <w:textAlignment w:val="baseline"/>
        <w:rPr>
          <w:bCs/>
        </w:rPr>
      </w:pPr>
    </w:p>
    <w:p w14:paraId="73CB1064" w14:textId="5DB2C186" w:rsidR="00065EFB" w:rsidRPr="004A3E6B" w:rsidRDefault="00065EFB" w:rsidP="001D332B">
      <w:pPr>
        <w:overflowPunct w:val="0"/>
        <w:autoSpaceDE w:val="0"/>
        <w:autoSpaceDN w:val="0"/>
        <w:adjustRightInd w:val="0"/>
        <w:spacing w:before="100" w:beforeAutospacing="1" w:after="120"/>
        <w:ind w:left="562"/>
        <w:jc w:val="both"/>
        <w:textAlignment w:val="baseline"/>
        <w:rPr>
          <w:bCs/>
        </w:rPr>
      </w:pPr>
    </w:p>
    <w:sectPr w:rsidR="00065EFB" w:rsidRPr="004A3E6B"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7F996" w14:textId="77777777" w:rsidR="00354A90" w:rsidRDefault="00354A90">
      <w:r>
        <w:separator/>
      </w:r>
    </w:p>
  </w:endnote>
  <w:endnote w:type="continuationSeparator" w:id="0">
    <w:p w14:paraId="4B304901" w14:textId="77777777" w:rsidR="00354A90" w:rsidRDefault="00354A90">
      <w:r>
        <w:continuationSeparator/>
      </w:r>
    </w:p>
  </w:endnote>
  <w:endnote w:type="continuationNotice" w:id="1">
    <w:p w14:paraId="0093A4FA" w14:textId="77777777" w:rsidR="00354A90" w:rsidRDefault="00354A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8C86F" w14:textId="77777777" w:rsidR="00354A90" w:rsidRDefault="00354A90">
      <w:r>
        <w:separator/>
      </w:r>
    </w:p>
  </w:footnote>
  <w:footnote w:type="continuationSeparator" w:id="0">
    <w:p w14:paraId="1A22DCF6" w14:textId="77777777" w:rsidR="00354A90" w:rsidRDefault="00354A90">
      <w:r>
        <w:continuationSeparator/>
      </w:r>
    </w:p>
  </w:footnote>
  <w:footnote w:type="continuationNotice" w:id="1">
    <w:p w14:paraId="3D399D90" w14:textId="77777777" w:rsidR="00354A90" w:rsidRDefault="00354A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4CE0F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122D3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D3EAD40"/>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5"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FB01C6"/>
    <w:multiLevelType w:val="multilevel"/>
    <w:tmpl w:val="02FB01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582167E"/>
    <w:multiLevelType w:val="hybridMultilevel"/>
    <w:tmpl w:val="170C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5A3D19"/>
    <w:multiLevelType w:val="hybridMultilevel"/>
    <w:tmpl w:val="FA88D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AAA3EBB"/>
    <w:multiLevelType w:val="hybridMultilevel"/>
    <w:tmpl w:val="541AE236"/>
    <w:lvl w:ilvl="0" w:tplc="1E7619E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0984E01"/>
    <w:multiLevelType w:val="hybridMultilevel"/>
    <w:tmpl w:val="69263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26"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5" w15:restartNumberingAfterBreak="0">
    <w:nsid w:val="5D054F6F"/>
    <w:multiLevelType w:val="hybridMultilevel"/>
    <w:tmpl w:val="177E99B8"/>
    <w:lvl w:ilvl="0" w:tplc="236C3CDC">
      <w:start w:val="5"/>
      <w:numFmt w:val="bullet"/>
      <w:lvlText w:val="-"/>
      <w:lvlJc w:val="left"/>
      <w:pPr>
        <w:ind w:left="720" w:hanging="360"/>
      </w:pPr>
      <w:rPr>
        <w:rFonts w:ascii="Times New Roman" w:eastAsia="Malgun Gothic"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6397257"/>
    <w:multiLevelType w:val="hybridMultilevel"/>
    <w:tmpl w:val="81806CC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7115071"/>
    <w:multiLevelType w:val="hybridMultilevel"/>
    <w:tmpl w:val="A5D69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1001276">
    <w:abstractNumId w:val="5"/>
  </w:num>
  <w:num w:numId="2" w16cid:durableId="1067414167">
    <w:abstractNumId w:val="28"/>
  </w:num>
  <w:num w:numId="3" w16cid:durableId="330984578">
    <w:abstractNumId w:val="18"/>
  </w:num>
  <w:num w:numId="4" w16cid:durableId="1999572003">
    <w:abstractNumId w:val="21"/>
  </w:num>
  <w:num w:numId="5" w16cid:durableId="85619211">
    <w:abstractNumId w:val="14"/>
  </w:num>
  <w:num w:numId="6" w16cid:durableId="1466774227">
    <w:abstractNumId w:val="24"/>
  </w:num>
  <w:num w:numId="7" w16cid:durableId="1868055175">
    <w:abstractNumId w:val="32"/>
  </w:num>
  <w:num w:numId="8" w16cid:durableId="1601328182">
    <w:abstractNumId w:val="15"/>
  </w:num>
  <w:num w:numId="9" w16cid:durableId="1415469546">
    <w:abstractNumId w:val="29"/>
  </w:num>
  <w:num w:numId="10" w16cid:durableId="1204636711">
    <w:abstractNumId w:val="4"/>
  </w:num>
  <w:num w:numId="11" w16cid:durableId="484979464">
    <w:abstractNumId w:val="34"/>
  </w:num>
  <w:num w:numId="12" w16cid:durableId="1808349601">
    <w:abstractNumId w:val="7"/>
  </w:num>
  <w:num w:numId="13" w16cid:durableId="1913737449">
    <w:abstractNumId w:val="31"/>
  </w:num>
  <w:num w:numId="14" w16cid:durableId="829760720">
    <w:abstractNumId w:val="23"/>
  </w:num>
  <w:num w:numId="15" w16cid:durableId="1443845369">
    <w:abstractNumId w:val="41"/>
  </w:num>
  <w:num w:numId="16" w16cid:durableId="57560603">
    <w:abstractNumId w:val="45"/>
  </w:num>
  <w:num w:numId="17" w16cid:durableId="563638323">
    <w:abstractNumId w:val="13"/>
  </w:num>
  <w:num w:numId="18" w16cid:durableId="969629219">
    <w:abstractNumId w:val="33"/>
  </w:num>
  <w:num w:numId="19" w16cid:durableId="1681161063">
    <w:abstractNumId w:val="16"/>
  </w:num>
  <w:num w:numId="20" w16cid:durableId="2109038840">
    <w:abstractNumId w:val="12"/>
  </w:num>
  <w:num w:numId="21" w16cid:durableId="2002804354">
    <w:abstractNumId w:val="30"/>
  </w:num>
  <w:num w:numId="22" w16cid:durableId="75831244">
    <w:abstractNumId w:val="8"/>
  </w:num>
  <w:num w:numId="23" w16cid:durableId="78260797">
    <w:abstractNumId w:val="26"/>
  </w:num>
  <w:num w:numId="24" w16cid:durableId="1985889488">
    <w:abstractNumId w:val="39"/>
  </w:num>
  <w:num w:numId="25" w16cid:durableId="164901845">
    <w:abstractNumId w:val="44"/>
  </w:num>
  <w:num w:numId="26" w16cid:durableId="444544652">
    <w:abstractNumId w:val="25"/>
  </w:num>
  <w:num w:numId="27" w16cid:durableId="95758190">
    <w:abstractNumId w:val="20"/>
  </w:num>
  <w:num w:numId="28" w16cid:durableId="597983125">
    <w:abstractNumId w:val="11"/>
  </w:num>
  <w:num w:numId="29" w16cid:durableId="540901114">
    <w:abstractNumId w:val="43"/>
  </w:num>
  <w:num w:numId="30" w16cid:durableId="1197040425">
    <w:abstractNumId w:val="9"/>
  </w:num>
  <w:num w:numId="31" w16cid:durableId="1843468477">
    <w:abstractNumId w:val="37"/>
  </w:num>
  <w:num w:numId="32" w16cid:durableId="910387175">
    <w:abstractNumId w:val="36"/>
  </w:num>
  <w:num w:numId="33" w16cid:durableId="575557386">
    <w:abstractNumId w:val="10"/>
  </w:num>
  <w:num w:numId="34" w16cid:durableId="16295821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5" w16cid:durableId="1454976229">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6" w16cid:durableId="560480537">
    <w:abstractNumId w:val="40"/>
  </w:num>
  <w:num w:numId="37" w16cid:durableId="1684622109">
    <w:abstractNumId w:val="17"/>
  </w:num>
  <w:num w:numId="38" w16cid:durableId="1961689600">
    <w:abstractNumId w:val="19"/>
  </w:num>
  <w:num w:numId="39" w16cid:durableId="1841773285">
    <w:abstractNumId w:val="42"/>
  </w:num>
  <w:num w:numId="40" w16cid:durableId="376391752">
    <w:abstractNumId w:val="38"/>
  </w:num>
  <w:num w:numId="41" w16cid:durableId="519314700">
    <w:abstractNumId w:val="0"/>
  </w:num>
  <w:num w:numId="42" w16cid:durableId="341781540">
    <w:abstractNumId w:val="1"/>
  </w:num>
  <w:num w:numId="43" w16cid:durableId="106390185">
    <w:abstractNumId w:val="2"/>
  </w:num>
  <w:num w:numId="44" w16cid:durableId="1433621221">
    <w:abstractNumId w:val="27"/>
  </w:num>
  <w:num w:numId="45" w16cid:durableId="1801680576">
    <w:abstractNumId w:val="6"/>
  </w:num>
  <w:num w:numId="46" w16cid:durableId="298846921">
    <w:abstractNumId w:val="22"/>
  </w:num>
  <w:num w:numId="47" w16cid:durableId="113863330">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pt-BR" w:vendorID="64" w:dllVersion="4096" w:nlCheck="1" w:checkStyle="0"/>
  <w:activeWritingStyle w:appName="MSWord" w:lang="pt-BR"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E8D"/>
    <w:rsid w:val="00006446"/>
    <w:rsid w:val="0000685E"/>
    <w:rsid w:val="00006896"/>
    <w:rsid w:val="00006B58"/>
    <w:rsid w:val="00007198"/>
    <w:rsid w:val="000072C8"/>
    <w:rsid w:val="00007CDC"/>
    <w:rsid w:val="00007E8B"/>
    <w:rsid w:val="00007EF0"/>
    <w:rsid w:val="000102B4"/>
    <w:rsid w:val="0001039D"/>
    <w:rsid w:val="000104B8"/>
    <w:rsid w:val="00010BEE"/>
    <w:rsid w:val="000117C7"/>
    <w:rsid w:val="00011837"/>
    <w:rsid w:val="00011B28"/>
    <w:rsid w:val="00012594"/>
    <w:rsid w:val="0001274F"/>
    <w:rsid w:val="00013762"/>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6F5"/>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44E"/>
    <w:rsid w:val="00047C44"/>
    <w:rsid w:val="00047D40"/>
    <w:rsid w:val="00050314"/>
    <w:rsid w:val="000504EF"/>
    <w:rsid w:val="0005069B"/>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B4A"/>
    <w:rsid w:val="00065E1A"/>
    <w:rsid w:val="00065EFB"/>
    <w:rsid w:val="000668B8"/>
    <w:rsid w:val="00067759"/>
    <w:rsid w:val="000707A2"/>
    <w:rsid w:val="0007086A"/>
    <w:rsid w:val="000708A3"/>
    <w:rsid w:val="00071F96"/>
    <w:rsid w:val="00071F9D"/>
    <w:rsid w:val="000721FE"/>
    <w:rsid w:val="00072B34"/>
    <w:rsid w:val="0007330B"/>
    <w:rsid w:val="00075AB6"/>
    <w:rsid w:val="00075C5D"/>
    <w:rsid w:val="00076213"/>
    <w:rsid w:val="00076746"/>
    <w:rsid w:val="0007717C"/>
    <w:rsid w:val="00077B17"/>
    <w:rsid w:val="00077D33"/>
    <w:rsid w:val="00077E5F"/>
    <w:rsid w:val="0008036A"/>
    <w:rsid w:val="0008055F"/>
    <w:rsid w:val="00080878"/>
    <w:rsid w:val="00080A67"/>
    <w:rsid w:val="00080ED3"/>
    <w:rsid w:val="000819CF"/>
    <w:rsid w:val="00081AE6"/>
    <w:rsid w:val="00082808"/>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CF2"/>
    <w:rsid w:val="000946AD"/>
    <w:rsid w:val="0009510F"/>
    <w:rsid w:val="000954FB"/>
    <w:rsid w:val="00095575"/>
    <w:rsid w:val="0009557D"/>
    <w:rsid w:val="0009595C"/>
    <w:rsid w:val="0009616C"/>
    <w:rsid w:val="000968C1"/>
    <w:rsid w:val="000972CE"/>
    <w:rsid w:val="000973EF"/>
    <w:rsid w:val="000A04E1"/>
    <w:rsid w:val="000A0610"/>
    <w:rsid w:val="000A099C"/>
    <w:rsid w:val="000A0AF2"/>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B7C"/>
    <w:rsid w:val="000A7CEF"/>
    <w:rsid w:val="000A7D50"/>
    <w:rsid w:val="000B028B"/>
    <w:rsid w:val="000B09F9"/>
    <w:rsid w:val="000B0DB0"/>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A61"/>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C4"/>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D7C0B"/>
    <w:rsid w:val="000E0527"/>
    <w:rsid w:val="000E0855"/>
    <w:rsid w:val="000E0A04"/>
    <w:rsid w:val="000E113C"/>
    <w:rsid w:val="000E1875"/>
    <w:rsid w:val="000E1E92"/>
    <w:rsid w:val="000E3413"/>
    <w:rsid w:val="000E3A5F"/>
    <w:rsid w:val="000E3B59"/>
    <w:rsid w:val="000E3CE6"/>
    <w:rsid w:val="000E49DC"/>
    <w:rsid w:val="000E4B42"/>
    <w:rsid w:val="000E5750"/>
    <w:rsid w:val="000E63BE"/>
    <w:rsid w:val="000E7568"/>
    <w:rsid w:val="000E7757"/>
    <w:rsid w:val="000E7FA9"/>
    <w:rsid w:val="000F06D6"/>
    <w:rsid w:val="000F0EB1"/>
    <w:rsid w:val="000F1106"/>
    <w:rsid w:val="000F186D"/>
    <w:rsid w:val="000F19FE"/>
    <w:rsid w:val="000F2053"/>
    <w:rsid w:val="000F2947"/>
    <w:rsid w:val="000F2F81"/>
    <w:rsid w:val="000F3BE9"/>
    <w:rsid w:val="000F3F6C"/>
    <w:rsid w:val="000F4E73"/>
    <w:rsid w:val="000F5184"/>
    <w:rsid w:val="000F63FD"/>
    <w:rsid w:val="000F68F1"/>
    <w:rsid w:val="000F6DF3"/>
    <w:rsid w:val="000F75D8"/>
    <w:rsid w:val="001002DA"/>
    <w:rsid w:val="001005FF"/>
    <w:rsid w:val="001007F2"/>
    <w:rsid w:val="00100D9C"/>
    <w:rsid w:val="00101153"/>
    <w:rsid w:val="001012B0"/>
    <w:rsid w:val="00102304"/>
    <w:rsid w:val="0010434A"/>
    <w:rsid w:val="001045CC"/>
    <w:rsid w:val="00104D81"/>
    <w:rsid w:val="001054E8"/>
    <w:rsid w:val="001062FB"/>
    <w:rsid w:val="001063E6"/>
    <w:rsid w:val="0010678F"/>
    <w:rsid w:val="00106C42"/>
    <w:rsid w:val="00107107"/>
    <w:rsid w:val="0010713F"/>
    <w:rsid w:val="00107310"/>
    <w:rsid w:val="001076C5"/>
    <w:rsid w:val="00107864"/>
    <w:rsid w:val="00110596"/>
    <w:rsid w:val="00110C67"/>
    <w:rsid w:val="0011121F"/>
    <w:rsid w:val="00112A0F"/>
    <w:rsid w:val="00112DC1"/>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589"/>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2B79"/>
    <w:rsid w:val="00143656"/>
    <w:rsid w:val="00143695"/>
    <w:rsid w:val="00143DDE"/>
    <w:rsid w:val="001447C5"/>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496C"/>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07A"/>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6801"/>
    <w:rsid w:val="00176E22"/>
    <w:rsid w:val="001770A8"/>
    <w:rsid w:val="00177795"/>
    <w:rsid w:val="00177B93"/>
    <w:rsid w:val="001801A7"/>
    <w:rsid w:val="00180B4A"/>
    <w:rsid w:val="0018143F"/>
    <w:rsid w:val="001815BA"/>
    <w:rsid w:val="001815DD"/>
    <w:rsid w:val="00181A6B"/>
    <w:rsid w:val="00182925"/>
    <w:rsid w:val="00182BF3"/>
    <w:rsid w:val="001836C2"/>
    <w:rsid w:val="001836F6"/>
    <w:rsid w:val="00183ED8"/>
    <w:rsid w:val="00184052"/>
    <w:rsid w:val="00184A9B"/>
    <w:rsid w:val="00185D66"/>
    <w:rsid w:val="00186D59"/>
    <w:rsid w:val="001871DD"/>
    <w:rsid w:val="00187930"/>
    <w:rsid w:val="00190AC1"/>
    <w:rsid w:val="00191980"/>
    <w:rsid w:val="00191EDE"/>
    <w:rsid w:val="001927DF"/>
    <w:rsid w:val="001932FC"/>
    <w:rsid w:val="0019341A"/>
    <w:rsid w:val="00193704"/>
    <w:rsid w:val="0019487F"/>
    <w:rsid w:val="00194B49"/>
    <w:rsid w:val="00194F24"/>
    <w:rsid w:val="00195196"/>
    <w:rsid w:val="001958BF"/>
    <w:rsid w:val="0019604B"/>
    <w:rsid w:val="001961C7"/>
    <w:rsid w:val="00196A3C"/>
    <w:rsid w:val="00197402"/>
    <w:rsid w:val="0019757B"/>
    <w:rsid w:val="00197DF9"/>
    <w:rsid w:val="001A0F35"/>
    <w:rsid w:val="001A10BD"/>
    <w:rsid w:val="001A1549"/>
    <w:rsid w:val="001A1987"/>
    <w:rsid w:val="001A2564"/>
    <w:rsid w:val="001A2707"/>
    <w:rsid w:val="001A279E"/>
    <w:rsid w:val="001A3324"/>
    <w:rsid w:val="001A33C5"/>
    <w:rsid w:val="001A35C1"/>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31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32B"/>
    <w:rsid w:val="001D3954"/>
    <w:rsid w:val="001D42FB"/>
    <w:rsid w:val="001D479D"/>
    <w:rsid w:val="001D4917"/>
    <w:rsid w:val="001D51BA"/>
    <w:rsid w:val="001D53DE"/>
    <w:rsid w:val="001D5635"/>
    <w:rsid w:val="001D56A3"/>
    <w:rsid w:val="001D5702"/>
    <w:rsid w:val="001D5D95"/>
    <w:rsid w:val="001D6342"/>
    <w:rsid w:val="001D6C6F"/>
    <w:rsid w:val="001D6D53"/>
    <w:rsid w:val="001D6F08"/>
    <w:rsid w:val="001D776C"/>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77D"/>
    <w:rsid w:val="00204A58"/>
    <w:rsid w:val="00204DBB"/>
    <w:rsid w:val="002057C9"/>
    <w:rsid w:val="00205826"/>
    <w:rsid w:val="00205B1B"/>
    <w:rsid w:val="00205F33"/>
    <w:rsid w:val="0020698E"/>
    <w:rsid w:val="002069B2"/>
    <w:rsid w:val="00207710"/>
    <w:rsid w:val="00207780"/>
    <w:rsid w:val="00207E1A"/>
    <w:rsid w:val="00207FA3"/>
    <w:rsid w:val="00210AA7"/>
    <w:rsid w:val="0021208C"/>
    <w:rsid w:val="002126E8"/>
    <w:rsid w:val="00213283"/>
    <w:rsid w:val="00213867"/>
    <w:rsid w:val="00213E1E"/>
    <w:rsid w:val="0021495B"/>
    <w:rsid w:val="00214DA8"/>
    <w:rsid w:val="00215423"/>
    <w:rsid w:val="002158FA"/>
    <w:rsid w:val="00215A53"/>
    <w:rsid w:val="00215D1D"/>
    <w:rsid w:val="00215EFE"/>
    <w:rsid w:val="00216F35"/>
    <w:rsid w:val="00217079"/>
    <w:rsid w:val="0021735F"/>
    <w:rsid w:val="002175DB"/>
    <w:rsid w:val="00217ABD"/>
    <w:rsid w:val="00217D43"/>
    <w:rsid w:val="00220600"/>
    <w:rsid w:val="0022070B"/>
    <w:rsid w:val="00220AD3"/>
    <w:rsid w:val="002210FC"/>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1EDF"/>
    <w:rsid w:val="002531AB"/>
    <w:rsid w:val="00253F2C"/>
    <w:rsid w:val="00254BE9"/>
    <w:rsid w:val="002557C9"/>
    <w:rsid w:val="002562F8"/>
    <w:rsid w:val="002569A4"/>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317"/>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0D65"/>
    <w:rsid w:val="002A17BC"/>
    <w:rsid w:val="002A1AE5"/>
    <w:rsid w:val="002A1D4E"/>
    <w:rsid w:val="002A1F9B"/>
    <w:rsid w:val="002A2869"/>
    <w:rsid w:val="002A2980"/>
    <w:rsid w:val="002A2A87"/>
    <w:rsid w:val="002A2DB3"/>
    <w:rsid w:val="002A30D2"/>
    <w:rsid w:val="002A379D"/>
    <w:rsid w:val="002A3828"/>
    <w:rsid w:val="002A4431"/>
    <w:rsid w:val="002A45B1"/>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CA"/>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55"/>
    <w:rsid w:val="002C59CB"/>
    <w:rsid w:val="002C66DD"/>
    <w:rsid w:val="002C7630"/>
    <w:rsid w:val="002C7B4E"/>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4779"/>
    <w:rsid w:val="002D5BCB"/>
    <w:rsid w:val="002D634B"/>
    <w:rsid w:val="002D68E6"/>
    <w:rsid w:val="002D6B89"/>
    <w:rsid w:val="002D6C17"/>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959"/>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ECA"/>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147D"/>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6CCD"/>
    <w:rsid w:val="00337194"/>
    <w:rsid w:val="003372DA"/>
    <w:rsid w:val="00340555"/>
    <w:rsid w:val="00340A45"/>
    <w:rsid w:val="00340A56"/>
    <w:rsid w:val="00340E02"/>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4A90"/>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2E76"/>
    <w:rsid w:val="0036384F"/>
    <w:rsid w:val="00363F7D"/>
    <w:rsid w:val="00363FA0"/>
    <w:rsid w:val="00365B20"/>
    <w:rsid w:val="0036688E"/>
    <w:rsid w:val="003670C4"/>
    <w:rsid w:val="00370E47"/>
    <w:rsid w:val="00372570"/>
    <w:rsid w:val="0037322F"/>
    <w:rsid w:val="0037323B"/>
    <w:rsid w:val="00374042"/>
    <w:rsid w:val="003742AC"/>
    <w:rsid w:val="003746E6"/>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1BA"/>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197"/>
    <w:rsid w:val="003A2223"/>
    <w:rsid w:val="003A2638"/>
    <w:rsid w:val="003A2692"/>
    <w:rsid w:val="003A2A0F"/>
    <w:rsid w:val="003A2FCF"/>
    <w:rsid w:val="003A4100"/>
    <w:rsid w:val="003A449F"/>
    <w:rsid w:val="003A45A1"/>
    <w:rsid w:val="003A497E"/>
    <w:rsid w:val="003A52F5"/>
    <w:rsid w:val="003A5B0A"/>
    <w:rsid w:val="003A6BAC"/>
    <w:rsid w:val="003A6CFA"/>
    <w:rsid w:val="003A71F2"/>
    <w:rsid w:val="003A723A"/>
    <w:rsid w:val="003A7AEF"/>
    <w:rsid w:val="003A7EF3"/>
    <w:rsid w:val="003B0554"/>
    <w:rsid w:val="003B05BE"/>
    <w:rsid w:val="003B0866"/>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0B7C"/>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000"/>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E7DB0"/>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277"/>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1CB"/>
    <w:rsid w:val="00410202"/>
    <w:rsid w:val="00410B72"/>
    <w:rsid w:val="00410E67"/>
    <w:rsid w:val="00410F18"/>
    <w:rsid w:val="00410FF2"/>
    <w:rsid w:val="004116D8"/>
    <w:rsid w:val="00411965"/>
    <w:rsid w:val="0041263E"/>
    <w:rsid w:val="00412820"/>
    <w:rsid w:val="00412E13"/>
    <w:rsid w:val="00413288"/>
    <w:rsid w:val="00413AAC"/>
    <w:rsid w:val="00413FE9"/>
    <w:rsid w:val="004142B5"/>
    <w:rsid w:val="00415415"/>
    <w:rsid w:val="0041547C"/>
    <w:rsid w:val="0041576E"/>
    <w:rsid w:val="00415856"/>
    <w:rsid w:val="00415AE2"/>
    <w:rsid w:val="00415CFE"/>
    <w:rsid w:val="0041629D"/>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E74"/>
    <w:rsid w:val="00433FC2"/>
    <w:rsid w:val="004346AB"/>
    <w:rsid w:val="0043585E"/>
    <w:rsid w:val="00435AA5"/>
    <w:rsid w:val="00435AF5"/>
    <w:rsid w:val="00435C6C"/>
    <w:rsid w:val="00435F36"/>
    <w:rsid w:val="00437447"/>
    <w:rsid w:val="0043752A"/>
    <w:rsid w:val="0043789E"/>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793"/>
    <w:rsid w:val="00470C31"/>
    <w:rsid w:val="00470C4F"/>
    <w:rsid w:val="004719C3"/>
    <w:rsid w:val="004727E7"/>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779BB"/>
    <w:rsid w:val="004808FD"/>
    <w:rsid w:val="004821D5"/>
    <w:rsid w:val="004824B0"/>
    <w:rsid w:val="00482AAD"/>
    <w:rsid w:val="00483127"/>
    <w:rsid w:val="00483897"/>
    <w:rsid w:val="004843B1"/>
    <w:rsid w:val="00484649"/>
    <w:rsid w:val="00484CFB"/>
    <w:rsid w:val="004853CE"/>
    <w:rsid w:val="0048542F"/>
    <w:rsid w:val="00485A5D"/>
    <w:rsid w:val="0048618E"/>
    <w:rsid w:val="004865E7"/>
    <w:rsid w:val="00486645"/>
    <w:rsid w:val="00487488"/>
    <w:rsid w:val="004877E2"/>
    <w:rsid w:val="0048792E"/>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3E6B"/>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56EE"/>
    <w:rsid w:val="004B6327"/>
    <w:rsid w:val="004B63AD"/>
    <w:rsid w:val="004B70A5"/>
    <w:rsid w:val="004B7821"/>
    <w:rsid w:val="004B7BFD"/>
    <w:rsid w:val="004B7C0C"/>
    <w:rsid w:val="004B7CA2"/>
    <w:rsid w:val="004C04EF"/>
    <w:rsid w:val="004C0718"/>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8AD"/>
    <w:rsid w:val="004F2AE0"/>
    <w:rsid w:val="004F372A"/>
    <w:rsid w:val="004F4200"/>
    <w:rsid w:val="004F4931"/>
    <w:rsid w:val="004F4ACE"/>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ADA"/>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063"/>
    <w:rsid w:val="00522248"/>
    <w:rsid w:val="00523640"/>
    <w:rsid w:val="0052364D"/>
    <w:rsid w:val="00523D37"/>
    <w:rsid w:val="00524AC7"/>
    <w:rsid w:val="00524C4A"/>
    <w:rsid w:val="00525315"/>
    <w:rsid w:val="00525439"/>
    <w:rsid w:val="00526167"/>
    <w:rsid w:val="0052616B"/>
    <w:rsid w:val="00526186"/>
    <w:rsid w:val="00526998"/>
    <w:rsid w:val="00526A44"/>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0A8"/>
    <w:rsid w:val="0056121F"/>
    <w:rsid w:val="00561658"/>
    <w:rsid w:val="005617CF"/>
    <w:rsid w:val="00561C13"/>
    <w:rsid w:val="00561D43"/>
    <w:rsid w:val="005623B3"/>
    <w:rsid w:val="00562735"/>
    <w:rsid w:val="00562990"/>
    <w:rsid w:val="00562A71"/>
    <w:rsid w:val="00562EB7"/>
    <w:rsid w:val="00563697"/>
    <w:rsid w:val="005637EB"/>
    <w:rsid w:val="00563AEB"/>
    <w:rsid w:val="0056579B"/>
    <w:rsid w:val="00565E6C"/>
    <w:rsid w:val="00566A6D"/>
    <w:rsid w:val="005671AD"/>
    <w:rsid w:val="00567664"/>
    <w:rsid w:val="00567F21"/>
    <w:rsid w:val="00567F55"/>
    <w:rsid w:val="005703C7"/>
    <w:rsid w:val="00570BE9"/>
    <w:rsid w:val="00570DAC"/>
    <w:rsid w:val="00570F73"/>
    <w:rsid w:val="00570F99"/>
    <w:rsid w:val="005713F2"/>
    <w:rsid w:val="00571E82"/>
    <w:rsid w:val="00572505"/>
    <w:rsid w:val="00572656"/>
    <w:rsid w:val="0057277C"/>
    <w:rsid w:val="00574366"/>
    <w:rsid w:val="00574915"/>
    <w:rsid w:val="0057509A"/>
    <w:rsid w:val="00575394"/>
    <w:rsid w:val="0057575D"/>
    <w:rsid w:val="00575B0F"/>
    <w:rsid w:val="00576006"/>
    <w:rsid w:val="00576627"/>
    <w:rsid w:val="005767E5"/>
    <w:rsid w:val="00577BB1"/>
    <w:rsid w:val="00580590"/>
    <w:rsid w:val="0058169C"/>
    <w:rsid w:val="0058172D"/>
    <w:rsid w:val="00581F3E"/>
    <w:rsid w:val="00582809"/>
    <w:rsid w:val="00582E08"/>
    <w:rsid w:val="00582E97"/>
    <w:rsid w:val="00583C22"/>
    <w:rsid w:val="00583C62"/>
    <w:rsid w:val="00583D0A"/>
    <w:rsid w:val="00584529"/>
    <w:rsid w:val="00584668"/>
    <w:rsid w:val="00585371"/>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6F22"/>
    <w:rsid w:val="0059779B"/>
    <w:rsid w:val="005A0A0F"/>
    <w:rsid w:val="005A1ED4"/>
    <w:rsid w:val="005A209A"/>
    <w:rsid w:val="005A22BB"/>
    <w:rsid w:val="005A2941"/>
    <w:rsid w:val="005A2D3E"/>
    <w:rsid w:val="005A2DB9"/>
    <w:rsid w:val="005A3357"/>
    <w:rsid w:val="005A368F"/>
    <w:rsid w:val="005A3F97"/>
    <w:rsid w:val="005A4515"/>
    <w:rsid w:val="005A4EE2"/>
    <w:rsid w:val="005A519F"/>
    <w:rsid w:val="005A571B"/>
    <w:rsid w:val="005A5ACF"/>
    <w:rsid w:val="005A5F1F"/>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23"/>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3DD8"/>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9C2"/>
    <w:rsid w:val="005E1C98"/>
    <w:rsid w:val="005E2259"/>
    <w:rsid w:val="005E385F"/>
    <w:rsid w:val="005E3997"/>
    <w:rsid w:val="005E3DE7"/>
    <w:rsid w:val="005E3EEB"/>
    <w:rsid w:val="005E42DC"/>
    <w:rsid w:val="005E5197"/>
    <w:rsid w:val="005E53B0"/>
    <w:rsid w:val="005E56C2"/>
    <w:rsid w:val="005E589B"/>
    <w:rsid w:val="005E5B81"/>
    <w:rsid w:val="005E72E7"/>
    <w:rsid w:val="005E755A"/>
    <w:rsid w:val="005E7FA1"/>
    <w:rsid w:val="005F03FD"/>
    <w:rsid w:val="005F062F"/>
    <w:rsid w:val="005F14A2"/>
    <w:rsid w:val="005F14B7"/>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618C"/>
    <w:rsid w:val="005F67C8"/>
    <w:rsid w:val="005F686F"/>
    <w:rsid w:val="005F6A5D"/>
    <w:rsid w:val="005F70BD"/>
    <w:rsid w:val="005F7313"/>
    <w:rsid w:val="005F74BE"/>
    <w:rsid w:val="005F7943"/>
    <w:rsid w:val="0060080E"/>
    <w:rsid w:val="0060082B"/>
    <w:rsid w:val="00600BB2"/>
    <w:rsid w:val="00601161"/>
    <w:rsid w:val="0060179E"/>
    <w:rsid w:val="0060283C"/>
    <w:rsid w:val="00604443"/>
    <w:rsid w:val="00604BA5"/>
    <w:rsid w:val="00604BC4"/>
    <w:rsid w:val="00604F14"/>
    <w:rsid w:val="00605391"/>
    <w:rsid w:val="0060539F"/>
    <w:rsid w:val="00605732"/>
    <w:rsid w:val="00605F62"/>
    <w:rsid w:val="00606360"/>
    <w:rsid w:val="006063CC"/>
    <w:rsid w:val="00606643"/>
    <w:rsid w:val="006072FF"/>
    <w:rsid w:val="00607BB5"/>
    <w:rsid w:val="00610361"/>
    <w:rsid w:val="00610417"/>
    <w:rsid w:val="00610612"/>
    <w:rsid w:val="00610A0E"/>
    <w:rsid w:val="00611245"/>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DC2"/>
    <w:rsid w:val="00622FBF"/>
    <w:rsid w:val="006234A6"/>
    <w:rsid w:val="006238C6"/>
    <w:rsid w:val="00623E78"/>
    <w:rsid w:val="00624246"/>
    <w:rsid w:val="0062428A"/>
    <w:rsid w:val="00624B8A"/>
    <w:rsid w:val="00624CB1"/>
    <w:rsid w:val="00624D23"/>
    <w:rsid w:val="00625189"/>
    <w:rsid w:val="0062523C"/>
    <w:rsid w:val="00625396"/>
    <w:rsid w:val="006254F5"/>
    <w:rsid w:val="006259A6"/>
    <w:rsid w:val="00625AA8"/>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47416"/>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302B"/>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DDB"/>
    <w:rsid w:val="00686BEA"/>
    <w:rsid w:val="006874FF"/>
    <w:rsid w:val="00687FB3"/>
    <w:rsid w:val="0069099B"/>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97E83"/>
    <w:rsid w:val="006A05F0"/>
    <w:rsid w:val="006A0A9A"/>
    <w:rsid w:val="006A1AF7"/>
    <w:rsid w:val="006A1E84"/>
    <w:rsid w:val="006A2039"/>
    <w:rsid w:val="006A276B"/>
    <w:rsid w:val="006A27A1"/>
    <w:rsid w:val="006A282A"/>
    <w:rsid w:val="006A2E4E"/>
    <w:rsid w:val="006A3A20"/>
    <w:rsid w:val="006A3B17"/>
    <w:rsid w:val="006A4602"/>
    <w:rsid w:val="006A46FB"/>
    <w:rsid w:val="006A5132"/>
    <w:rsid w:val="006A53AA"/>
    <w:rsid w:val="006A5E28"/>
    <w:rsid w:val="006A5E37"/>
    <w:rsid w:val="006A5E99"/>
    <w:rsid w:val="006A63BF"/>
    <w:rsid w:val="006A697B"/>
    <w:rsid w:val="006A6B07"/>
    <w:rsid w:val="006A6B1E"/>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868"/>
    <w:rsid w:val="006D338F"/>
    <w:rsid w:val="006D3AC2"/>
    <w:rsid w:val="006D3AC9"/>
    <w:rsid w:val="006D4105"/>
    <w:rsid w:val="006D46E9"/>
    <w:rsid w:val="006D587C"/>
    <w:rsid w:val="006D59C7"/>
    <w:rsid w:val="006D59F3"/>
    <w:rsid w:val="006D5C05"/>
    <w:rsid w:val="006D5D20"/>
    <w:rsid w:val="006D630F"/>
    <w:rsid w:val="006D63B3"/>
    <w:rsid w:val="006D6D66"/>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394"/>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89D"/>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1B2"/>
    <w:rsid w:val="00731E32"/>
    <w:rsid w:val="007320D4"/>
    <w:rsid w:val="00733BDE"/>
    <w:rsid w:val="00734874"/>
    <w:rsid w:val="007348B1"/>
    <w:rsid w:val="00734B23"/>
    <w:rsid w:val="00734D99"/>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1E9"/>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3E80"/>
    <w:rsid w:val="00785490"/>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2844"/>
    <w:rsid w:val="0079312C"/>
    <w:rsid w:val="00793245"/>
    <w:rsid w:val="0079384E"/>
    <w:rsid w:val="00793CD8"/>
    <w:rsid w:val="007941EF"/>
    <w:rsid w:val="00794260"/>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AAB"/>
    <w:rsid w:val="007C1EE8"/>
    <w:rsid w:val="007C20F6"/>
    <w:rsid w:val="007C2E19"/>
    <w:rsid w:val="007C3B0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D7B38"/>
    <w:rsid w:val="007E0364"/>
    <w:rsid w:val="007E0580"/>
    <w:rsid w:val="007E0B55"/>
    <w:rsid w:val="007E150A"/>
    <w:rsid w:val="007E16AA"/>
    <w:rsid w:val="007E2185"/>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0F5E"/>
    <w:rsid w:val="0083192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D1D"/>
    <w:rsid w:val="00844E80"/>
    <w:rsid w:val="00845A39"/>
    <w:rsid w:val="00845B06"/>
    <w:rsid w:val="00845B8D"/>
    <w:rsid w:val="00846FE7"/>
    <w:rsid w:val="00847424"/>
    <w:rsid w:val="00847574"/>
    <w:rsid w:val="0084761B"/>
    <w:rsid w:val="008476B8"/>
    <w:rsid w:val="008477CD"/>
    <w:rsid w:val="00847870"/>
    <w:rsid w:val="008479B5"/>
    <w:rsid w:val="00847E30"/>
    <w:rsid w:val="00850CEC"/>
    <w:rsid w:val="00852C9F"/>
    <w:rsid w:val="00853A9D"/>
    <w:rsid w:val="00854A60"/>
    <w:rsid w:val="00855B06"/>
    <w:rsid w:val="0085626F"/>
    <w:rsid w:val="00856911"/>
    <w:rsid w:val="00856917"/>
    <w:rsid w:val="00856B1D"/>
    <w:rsid w:val="00856BA4"/>
    <w:rsid w:val="00857C3A"/>
    <w:rsid w:val="00857E8D"/>
    <w:rsid w:val="00857F60"/>
    <w:rsid w:val="00861162"/>
    <w:rsid w:val="00861FC4"/>
    <w:rsid w:val="00862397"/>
    <w:rsid w:val="0086251D"/>
    <w:rsid w:val="0086325B"/>
    <w:rsid w:val="00863435"/>
    <w:rsid w:val="00863F02"/>
    <w:rsid w:val="00865D23"/>
    <w:rsid w:val="00866A86"/>
    <w:rsid w:val="008674CA"/>
    <w:rsid w:val="008677FD"/>
    <w:rsid w:val="00867D6C"/>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1CAB"/>
    <w:rsid w:val="008829A6"/>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74C"/>
    <w:rsid w:val="008A2857"/>
    <w:rsid w:val="008A2CE2"/>
    <w:rsid w:val="008A30AC"/>
    <w:rsid w:val="008A4052"/>
    <w:rsid w:val="008A44B8"/>
    <w:rsid w:val="008A467D"/>
    <w:rsid w:val="008A4C42"/>
    <w:rsid w:val="008A5094"/>
    <w:rsid w:val="008A51A8"/>
    <w:rsid w:val="008A5206"/>
    <w:rsid w:val="008A54C7"/>
    <w:rsid w:val="008A5569"/>
    <w:rsid w:val="008A5D95"/>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3C3"/>
    <w:rsid w:val="008E159E"/>
    <w:rsid w:val="008E1723"/>
    <w:rsid w:val="008E1909"/>
    <w:rsid w:val="008E1D70"/>
    <w:rsid w:val="008E2FF6"/>
    <w:rsid w:val="008E42B0"/>
    <w:rsid w:val="008E482B"/>
    <w:rsid w:val="008E4CA5"/>
    <w:rsid w:val="008E5FD1"/>
    <w:rsid w:val="008E6605"/>
    <w:rsid w:val="008E752E"/>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8EC"/>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5110"/>
    <w:rsid w:val="00926F77"/>
    <w:rsid w:val="009279D3"/>
    <w:rsid w:val="00927B3F"/>
    <w:rsid w:val="00930BD3"/>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B20"/>
    <w:rsid w:val="00966FD1"/>
    <w:rsid w:val="00966FDF"/>
    <w:rsid w:val="0096725B"/>
    <w:rsid w:val="0096741E"/>
    <w:rsid w:val="00967C27"/>
    <w:rsid w:val="00967F33"/>
    <w:rsid w:val="009706AD"/>
    <w:rsid w:val="00970A40"/>
    <w:rsid w:val="00970E55"/>
    <w:rsid w:val="0097130C"/>
    <w:rsid w:val="00971F08"/>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69D"/>
    <w:rsid w:val="0098796A"/>
    <w:rsid w:val="00987D72"/>
    <w:rsid w:val="009902EF"/>
    <w:rsid w:val="009904BB"/>
    <w:rsid w:val="00990630"/>
    <w:rsid w:val="00990A7B"/>
    <w:rsid w:val="00991007"/>
    <w:rsid w:val="00991605"/>
    <w:rsid w:val="00991761"/>
    <w:rsid w:val="00991870"/>
    <w:rsid w:val="00991ADE"/>
    <w:rsid w:val="00991BE8"/>
    <w:rsid w:val="00991FDE"/>
    <w:rsid w:val="009924E3"/>
    <w:rsid w:val="00992516"/>
    <w:rsid w:val="0099299D"/>
    <w:rsid w:val="009929BE"/>
    <w:rsid w:val="00993049"/>
    <w:rsid w:val="009931A8"/>
    <w:rsid w:val="0099487F"/>
    <w:rsid w:val="00994DCA"/>
    <w:rsid w:val="00994EEF"/>
    <w:rsid w:val="009950D6"/>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1885"/>
    <w:rsid w:val="009A22E1"/>
    <w:rsid w:val="009A2DBD"/>
    <w:rsid w:val="009A3285"/>
    <w:rsid w:val="009A34A1"/>
    <w:rsid w:val="009A38E7"/>
    <w:rsid w:val="009A45C7"/>
    <w:rsid w:val="009A462D"/>
    <w:rsid w:val="009A4A8E"/>
    <w:rsid w:val="009A4AD1"/>
    <w:rsid w:val="009A5124"/>
    <w:rsid w:val="009A524B"/>
    <w:rsid w:val="009A5566"/>
    <w:rsid w:val="009A5737"/>
    <w:rsid w:val="009A59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50"/>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CB1"/>
    <w:rsid w:val="00A26D56"/>
    <w:rsid w:val="00A26E69"/>
    <w:rsid w:val="00A27350"/>
    <w:rsid w:val="00A27781"/>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6E6B"/>
    <w:rsid w:val="00A7706C"/>
    <w:rsid w:val="00A77EC4"/>
    <w:rsid w:val="00A80575"/>
    <w:rsid w:val="00A805CE"/>
    <w:rsid w:val="00A80AC7"/>
    <w:rsid w:val="00A81256"/>
    <w:rsid w:val="00A81F82"/>
    <w:rsid w:val="00A826EF"/>
    <w:rsid w:val="00A82E35"/>
    <w:rsid w:val="00A831A8"/>
    <w:rsid w:val="00A8323F"/>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3EB"/>
    <w:rsid w:val="00AA0496"/>
    <w:rsid w:val="00AA0F66"/>
    <w:rsid w:val="00AA0FCD"/>
    <w:rsid w:val="00AA16A7"/>
    <w:rsid w:val="00AA1A9D"/>
    <w:rsid w:val="00AA1ED6"/>
    <w:rsid w:val="00AA20D0"/>
    <w:rsid w:val="00AA2329"/>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8C6"/>
    <w:rsid w:val="00AB1F9E"/>
    <w:rsid w:val="00AB2F6B"/>
    <w:rsid w:val="00AB34CD"/>
    <w:rsid w:val="00AB3938"/>
    <w:rsid w:val="00AB3A48"/>
    <w:rsid w:val="00AB3C4E"/>
    <w:rsid w:val="00AB3F33"/>
    <w:rsid w:val="00AB4AB8"/>
    <w:rsid w:val="00AB4AF9"/>
    <w:rsid w:val="00AB51C6"/>
    <w:rsid w:val="00AB5AB8"/>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3E8"/>
    <w:rsid w:val="00AC550F"/>
    <w:rsid w:val="00AC5A10"/>
    <w:rsid w:val="00AC5EAB"/>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20D"/>
    <w:rsid w:val="00AD7812"/>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A"/>
    <w:rsid w:val="00AF08CA"/>
    <w:rsid w:val="00AF08F8"/>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3CA"/>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51D"/>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3C3"/>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77F82"/>
    <w:rsid w:val="00B8019B"/>
    <w:rsid w:val="00B80475"/>
    <w:rsid w:val="00B809B9"/>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57E"/>
    <w:rsid w:val="00BC16D9"/>
    <w:rsid w:val="00BC1D4A"/>
    <w:rsid w:val="00BC1F30"/>
    <w:rsid w:val="00BC24C0"/>
    <w:rsid w:val="00BC25AA"/>
    <w:rsid w:val="00BC2677"/>
    <w:rsid w:val="00BC286B"/>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3A6C"/>
    <w:rsid w:val="00BD4307"/>
    <w:rsid w:val="00BD48AC"/>
    <w:rsid w:val="00BD49A5"/>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7F7"/>
    <w:rsid w:val="00BE4818"/>
    <w:rsid w:val="00BE5A09"/>
    <w:rsid w:val="00BE5A2F"/>
    <w:rsid w:val="00BE5EAE"/>
    <w:rsid w:val="00BE6453"/>
    <w:rsid w:val="00BE7406"/>
    <w:rsid w:val="00BE757B"/>
    <w:rsid w:val="00BE7603"/>
    <w:rsid w:val="00BE7CE1"/>
    <w:rsid w:val="00BF0151"/>
    <w:rsid w:val="00BF05F6"/>
    <w:rsid w:val="00BF0A13"/>
    <w:rsid w:val="00BF0A54"/>
    <w:rsid w:val="00BF0B67"/>
    <w:rsid w:val="00BF0FA3"/>
    <w:rsid w:val="00BF13E9"/>
    <w:rsid w:val="00BF1B6B"/>
    <w:rsid w:val="00BF1D89"/>
    <w:rsid w:val="00BF26D4"/>
    <w:rsid w:val="00BF2925"/>
    <w:rsid w:val="00BF2C33"/>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6FA1"/>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1EA"/>
    <w:rsid w:val="00C214EA"/>
    <w:rsid w:val="00C218C5"/>
    <w:rsid w:val="00C218D7"/>
    <w:rsid w:val="00C22345"/>
    <w:rsid w:val="00C22468"/>
    <w:rsid w:val="00C22E48"/>
    <w:rsid w:val="00C23EE8"/>
    <w:rsid w:val="00C2471F"/>
    <w:rsid w:val="00C24E68"/>
    <w:rsid w:val="00C25DF9"/>
    <w:rsid w:val="00C26005"/>
    <w:rsid w:val="00C260B5"/>
    <w:rsid w:val="00C2656B"/>
    <w:rsid w:val="00C26FAA"/>
    <w:rsid w:val="00C27186"/>
    <w:rsid w:val="00C279B5"/>
    <w:rsid w:val="00C27BD2"/>
    <w:rsid w:val="00C27C45"/>
    <w:rsid w:val="00C30691"/>
    <w:rsid w:val="00C30833"/>
    <w:rsid w:val="00C30F0B"/>
    <w:rsid w:val="00C31470"/>
    <w:rsid w:val="00C31CD1"/>
    <w:rsid w:val="00C32A11"/>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6B82"/>
    <w:rsid w:val="00C471BE"/>
    <w:rsid w:val="00C47927"/>
    <w:rsid w:val="00C4799A"/>
    <w:rsid w:val="00C47E8C"/>
    <w:rsid w:val="00C504D0"/>
    <w:rsid w:val="00C509AE"/>
    <w:rsid w:val="00C51103"/>
    <w:rsid w:val="00C51BF6"/>
    <w:rsid w:val="00C51FF8"/>
    <w:rsid w:val="00C525C1"/>
    <w:rsid w:val="00C52DC6"/>
    <w:rsid w:val="00C52FEE"/>
    <w:rsid w:val="00C532F3"/>
    <w:rsid w:val="00C53624"/>
    <w:rsid w:val="00C53871"/>
    <w:rsid w:val="00C53ABB"/>
    <w:rsid w:val="00C54995"/>
    <w:rsid w:val="00C54BC9"/>
    <w:rsid w:val="00C54D41"/>
    <w:rsid w:val="00C5517F"/>
    <w:rsid w:val="00C554FE"/>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4F"/>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08C4"/>
    <w:rsid w:val="00C8128A"/>
    <w:rsid w:val="00C81568"/>
    <w:rsid w:val="00C81DAC"/>
    <w:rsid w:val="00C82871"/>
    <w:rsid w:val="00C83454"/>
    <w:rsid w:val="00C836BC"/>
    <w:rsid w:val="00C837B2"/>
    <w:rsid w:val="00C84847"/>
    <w:rsid w:val="00C84CA9"/>
    <w:rsid w:val="00C8580F"/>
    <w:rsid w:val="00C85A01"/>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2AA3"/>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01"/>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7CA"/>
    <w:rsid w:val="00CD2B1A"/>
    <w:rsid w:val="00CD2D0C"/>
    <w:rsid w:val="00CD2ED1"/>
    <w:rsid w:val="00CD2F77"/>
    <w:rsid w:val="00CD31A8"/>
    <w:rsid w:val="00CD337B"/>
    <w:rsid w:val="00CD3412"/>
    <w:rsid w:val="00CD4074"/>
    <w:rsid w:val="00CD424E"/>
    <w:rsid w:val="00CD4AD6"/>
    <w:rsid w:val="00CD5342"/>
    <w:rsid w:val="00CD5555"/>
    <w:rsid w:val="00CD758C"/>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0BED"/>
    <w:rsid w:val="00CF1354"/>
    <w:rsid w:val="00CF1397"/>
    <w:rsid w:val="00CF1E23"/>
    <w:rsid w:val="00CF27E3"/>
    <w:rsid w:val="00CF3A15"/>
    <w:rsid w:val="00CF3A80"/>
    <w:rsid w:val="00CF3B1F"/>
    <w:rsid w:val="00CF3BF6"/>
    <w:rsid w:val="00CF3D70"/>
    <w:rsid w:val="00CF4031"/>
    <w:rsid w:val="00CF42C4"/>
    <w:rsid w:val="00CF430A"/>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027"/>
    <w:rsid w:val="00D03125"/>
    <w:rsid w:val="00D031AD"/>
    <w:rsid w:val="00D031DA"/>
    <w:rsid w:val="00D0349B"/>
    <w:rsid w:val="00D03861"/>
    <w:rsid w:val="00D041D5"/>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D97"/>
    <w:rsid w:val="00D115C3"/>
    <w:rsid w:val="00D115E2"/>
    <w:rsid w:val="00D11897"/>
    <w:rsid w:val="00D11FB8"/>
    <w:rsid w:val="00D12695"/>
    <w:rsid w:val="00D12FC6"/>
    <w:rsid w:val="00D13135"/>
    <w:rsid w:val="00D13297"/>
    <w:rsid w:val="00D13310"/>
    <w:rsid w:val="00D13325"/>
    <w:rsid w:val="00D13C81"/>
    <w:rsid w:val="00D13E4E"/>
    <w:rsid w:val="00D14A4E"/>
    <w:rsid w:val="00D14FF8"/>
    <w:rsid w:val="00D15038"/>
    <w:rsid w:val="00D15AAD"/>
    <w:rsid w:val="00D15D01"/>
    <w:rsid w:val="00D161D8"/>
    <w:rsid w:val="00D165B8"/>
    <w:rsid w:val="00D16AFE"/>
    <w:rsid w:val="00D17CE4"/>
    <w:rsid w:val="00D2006E"/>
    <w:rsid w:val="00D21672"/>
    <w:rsid w:val="00D2207E"/>
    <w:rsid w:val="00D2277F"/>
    <w:rsid w:val="00D239A7"/>
    <w:rsid w:val="00D23BE5"/>
    <w:rsid w:val="00D23F47"/>
    <w:rsid w:val="00D242E0"/>
    <w:rsid w:val="00D24951"/>
    <w:rsid w:val="00D251A0"/>
    <w:rsid w:val="00D25491"/>
    <w:rsid w:val="00D25557"/>
    <w:rsid w:val="00D2556A"/>
    <w:rsid w:val="00D26479"/>
    <w:rsid w:val="00D26B67"/>
    <w:rsid w:val="00D26BF0"/>
    <w:rsid w:val="00D26C20"/>
    <w:rsid w:val="00D27F67"/>
    <w:rsid w:val="00D3005B"/>
    <w:rsid w:val="00D30160"/>
    <w:rsid w:val="00D31010"/>
    <w:rsid w:val="00D3151F"/>
    <w:rsid w:val="00D31B35"/>
    <w:rsid w:val="00D32518"/>
    <w:rsid w:val="00D330A2"/>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04F"/>
    <w:rsid w:val="00D4318F"/>
    <w:rsid w:val="00D438BF"/>
    <w:rsid w:val="00D43B74"/>
    <w:rsid w:val="00D43CF8"/>
    <w:rsid w:val="00D43FBB"/>
    <w:rsid w:val="00D440F8"/>
    <w:rsid w:val="00D441B9"/>
    <w:rsid w:val="00D4515A"/>
    <w:rsid w:val="00D455F2"/>
    <w:rsid w:val="00D4568D"/>
    <w:rsid w:val="00D4576B"/>
    <w:rsid w:val="00D45964"/>
    <w:rsid w:val="00D45D3F"/>
    <w:rsid w:val="00D4619E"/>
    <w:rsid w:val="00D463E2"/>
    <w:rsid w:val="00D470E6"/>
    <w:rsid w:val="00D476B2"/>
    <w:rsid w:val="00D47F30"/>
    <w:rsid w:val="00D50880"/>
    <w:rsid w:val="00D50927"/>
    <w:rsid w:val="00D50A06"/>
    <w:rsid w:val="00D510EB"/>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5799D"/>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78A"/>
    <w:rsid w:val="00D67C2D"/>
    <w:rsid w:val="00D705D8"/>
    <w:rsid w:val="00D7079A"/>
    <w:rsid w:val="00D70841"/>
    <w:rsid w:val="00D708B0"/>
    <w:rsid w:val="00D70C0E"/>
    <w:rsid w:val="00D71417"/>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ADC"/>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143"/>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6ACE"/>
    <w:rsid w:val="00DA7255"/>
    <w:rsid w:val="00DA73F6"/>
    <w:rsid w:val="00DA7516"/>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0BA8"/>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6E65"/>
    <w:rsid w:val="00DE7C1F"/>
    <w:rsid w:val="00DE7E0B"/>
    <w:rsid w:val="00DF0614"/>
    <w:rsid w:val="00DF0B6E"/>
    <w:rsid w:val="00DF0DF2"/>
    <w:rsid w:val="00DF15E0"/>
    <w:rsid w:val="00DF1985"/>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919"/>
    <w:rsid w:val="00DF7E6D"/>
    <w:rsid w:val="00E006FD"/>
    <w:rsid w:val="00E00D7C"/>
    <w:rsid w:val="00E00FC6"/>
    <w:rsid w:val="00E012C0"/>
    <w:rsid w:val="00E017F6"/>
    <w:rsid w:val="00E01A94"/>
    <w:rsid w:val="00E021B6"/>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5E6"/>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2AB"/>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A4D"/>
    <w:rsid w:val="00E46DDB"/>
    <w:rsid w:val="00E47743"/>
    <w:rsid w:val="00E47AEF"/>
    <w:rsid w:val="00E47EE4"/>
    <w:rsid w:val="00E517E5"/>
    <w:rsid w:val="00E5219D"/>
    <w:rsid w:val="00E5241F"/>
    <w:rsid w:val="00E52A10"/>
    <w:rsid w:val="00E52E06"/>
    <w:rsid w:val="00E52E2F"/>
    <w:rsid w:val="00E53448"/>
    <w:rsid w:val="00E53AA7"/>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AA9"/>
    <w:rsid w:val="00E84439"/>
    <w:rsid w:val="00E84563"/>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2AD"/>
    <w:rsid w:val="00E917F9"/>
    <w:rsid w:val="00E921C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38DB"/>
    <w:rsid w:val="00EA4483"/>
    <w:rsid w:val="00EA5A5B"/>
    <w:rsid w:val="00EA5AA7"/>
    <w:rsid w:val="00EA6A36"/>
    <w:rsid w:val="00EA7056"/>
    <w:rsid w:val="00EA70B1"/>
    <w:rsid w:val="00EA7A41"/>
    <w:rsid w:val="00EB046F"/>
    <w:rsid w:val="00EB077B"/>
    <w:rsid w:val="00EB1DF7"/>
    <w:rsid w:val="00EB21E2"/>
    <w:rsid w:val="00EB22DA"/>
    <w:rsid w:val="00EB3645"/>
    <w:rsid w:val="00EB3AFC"/>
    <w:rsid w:val="00EB3BA7"/>
    <w:rsid w:val="00EB3C74"/>
    <w:rsid w:val="00EB3DE6"/>
    <w:rsid w:val="00EB45C1"/>
    <w:rsid w:val="00EB4791"/>
    <w:rsid w:val="00EB4C70"/>
    <w:rsid w:val="00EB4EA2"/>
    <w:rsid w:val="00EB5333"/>
    <w:rsid w:val="00EB55C0"/>
    <w:rsid w:val="00EB68B4"/>
    <w:rsid w:val="00EB718C"/>
    <w:rsid w:val="00EB7353"/>
    <w:rsid w:val="00EB75F3"/>
    <w:rsid w:val="00EB7728"/>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2BB4"/>
    <w:rsid w:val="00ED3E2F"/>
    <w:rsid w:val="00ED4362"/>
    <w:rsid w:val="00ED444E"/>
    <w:rsid w:val="00ED45CB"/>
    <w:rsid w:val="00ED4917"/>
    <w:rsid w:val="00ED4BF3"/>
    <w:rsid w:val="00ED4C85"/>
    <w:rsid w:val="00ED668D"/>
    <w:rsid w:val="00ED6C4B"/>
    <w:rsid w:val="00ED6DF2"/>
    <w:rsid w:val="00ED74C4"/>
    <w:rsid w:val="00ED7799"/>
    <w:rsid w:val="00ED7E54"/>
    <w:rsid w:val="00EE0CA6"/>
    <w:rsid w:val="00EE0E2C"/>
    <w:rsid w:val="00EE0E33"/>
    <w:rsid w:val="00EE1939"/>
    <w:rsid w:val="00EE2BB7"/>
    <w:rsid w:val="00EE2C5B"/>
    <w:rsid w:val="00EE3C98"/>
    <w:rsid w:val="00EE4C32"/>
    <w:rsid w:val="00EE5666"/>
    <w:rsid w:val="00EE5A1B"/>
    <w:rsid w:val="00EE6A74"/>
    <w:rsid w:val="00EE6AEB"/>
    <w:rsid w:val="00EE71C1"/>
    <w:rsid w:val="00EE71DE"/>
    <w:rsid w:val="00EE7417"/>
    <w:rsid w:val="00EF013E"/>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3CE"/>
    <w:rsid w:val="00F00ADD"/>
    <w:rsid w:val="00F01F1B"/>
    <w:rsid w:val="00F03002"/>
    <w:rsid w:val="00F036EF"/>
    <w:rsid w:val="00F03ED4"/>
    <w:rsid w:val="00F03F7A"/>
    <w:rsid w:val="00F04ABF"/>
    <w:rsid w:val="00F04DC0"/>
    <w:rsid w:val="00F0528D"/>
    <w:rsid w:val="00F054B9"/>
    <w:rsid w:val="00F062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7C1"/>
    <w:rsid w:val="00F326AF"/>
    <w:rsid w:val="00F32B20"/>
    <w:rsid w:val="00F32BC1"/>
    <w:rsid w:val="00F33113"/>
    <w:rsid w:val="00F33114"/>
    <w:rsid w:val="00F33780"/>
    <w:rsid w:val="00F337D6"/>
    <w:rsid w:val="00F33BF6"/>
    <w:rsid w:val="00F33F60"/>
    <w:rsid w:val="00F3438E"/>
    <w:rsid w:val="00F35C1F"/>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B69"/>
    <w:rsid w:val="00F54FBA"/>
    <w:rsid w:val="00F55955"/>
    <w:rsid w:val="00F55E9A"/>
    <w:rsid w:val="00F55F64"/>
    <w:rsid w:val="00F5623D"/>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2E8E"/>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8760F"/>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0FA"/>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1A5"/>
    <w:rsid w:val="00FC54BD"/>
    <w:rsid w:val="00FC6F85"/>
    <w:rsid w:val="00FC7413"/>
    <w:rsid w:val="00FC7429"/>
    <w:rsid w:val="00FC7653"/>
    <w:rsid w:val="00FC785A"/>
    <w:rsid w:val="00FC7868"/>
    <w:rsid w:val="00FC7E30"/>
    <w:rsid w:val="00FD0499"/>
    <w:rsid w:val="00FD07F6"/>
    <w:rsid w:val="00FD0F14"/>
    <w:rsid w:val="00FD0FA0"/>
    <w:rsid w:val="00FD1EC8"/>
    <w:rsid w:val="00FD231B"/>
    <w:rsid w:val="00FD2AEA"/>
    <w:rsid w:val="00FD2B52"/>
    <w:rsid w:val="00FD3011"/>
    <w:rsid w:val="00FD343D"/>
    <w:rsid w:val="00FD373C"/>
    <w:rsid w:val="00FD3835"/>
    <w:rsid w:val="00FD3A10"/>
    <w:rsid w:val="00FD3F3C"/>
    <w:rsid w:val="00FD3FB3"/>
    <w:rsid w:val="00FD405F"/>
    <w:rsid w:val="00FD47ED"/>
    <w:rsid w:val="00FD5F35"/>
    <w:rsid w:val="00FD6174"/>
    <w:rsid w:val="00FD653F"/>
    <w:rsid w:val="00FD74DB"/>
    <w:rsid w:val="00FD7660"/>
    <w:rsid w:val="00FD79FB"/>
    <w:rsid w:val="00FD7C7B"/>
    <w:rsid w:val="00FE00B2"/>
    <w:rsid w:val="00FE0655"/>
    <w:rsid w:val="00FE0C3E"/>
    <w:rsid w:val="00FE0CDF"/>
    <w:rsid w:val="00FE1336"/>
    <w:rsid w:val="00FE2261"/>
    <w:rsid w:val="00FE2365"/>
    <w:rsid w:val="00FE24A9"/>
    <w:rsid w:val="00FE2A4D"/>
    <w:rsid w:val="00FE3B6F"/>
    <w:rsid w:val="00FE3C6C"/>
    <w:rsid w:val="00FE4C7B"/>
    <w:rsid w:val="00FE58D1"/>
    <w:rsid w:val="00FE5CEC"/>
    <w:rsid w:val="00FE6BDD"/>
    <w:rsid w:val="00FE7336"/>
    <w:rsid w:val="00FE787C"/>
    <w:rsid w:val="00FF0BB8"/>
    <w:rsid w:val="00FF0CE1"/>
    <w:rsid w:val="00FF0D7E"/>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qFormat/>
    <w:rsid w:val="00A52210"/>
    <w:rPr>
      <w:sz w:val="16"/>
      <w:szCs w:val="16"/>
    </w:rPr>
  </w:style>
  <w:style w:type="paragraph" w:styleId="CommentText">
    <w:name w:val="annotation text"/>
    <w:basedOn w:val="Normal"/>
    <w:link w:val="CommentTextChar"/>
    <w:uiPriority w:val="99"/>
    <w:qFormat/>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link w:val="ProposalChar"/>
    <w:qFormat/>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 w:type="character" w:customStyle="1" w:styleId="TALChar">
    <w:name w:val="TAL Char"/>
    <w:link w:val="TAL"/>
    <w:qFormat/>
    <w:rsid w:val="000376F5"/>
    <w:rPr>
      <w:rFonts w:ascii="Times New Roman" w:hAnsi="Times New Roman"/>
      <w:sz w:val="18"/>
      <w:szCs w:val="24"/>
      <w:lang w:eastAsia="en-US"/>
    </w:rPr>
  </w:style>
  <w:style w:type="paragraph" w:customStyle="1" w:styleId="BL">
    <w:name w:val="BL"/>
    <w:basedOn w:val="Normal"/>
    <w:rsid w:val="009A1885"/>
    <w:pPr>
      <w:widowControl w:val="0"/>
      <w:numPr>
        <w:numId w:val="34"/>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 w:val="20"/>
      <w:szCs w:val="20"/>
      <w:lang w:val="en-GB" w:eastAsia="en-GB"/>
    </w:rPr>
  </w:style>
  <w:style w:type="paragraph" w:customStyle="1" w:styleId="Agreement">
    <w:name w:val="Agreement"/>
    <w:basedOn w:val="Normal"/>
    <w:next w:val="Doc-text2"/>
    <w:qFormat/>
    <w:rsid w:val="00F8760F"/>
    <w:pPr>
      <w:numPr>
        <w:numId w:val="39"/>
      </w:numPr>
      <w:spacing w:before="60"/>
    </w:pPr>
    <w:rPr>
      <w:rFonts w:ascii="Arial" w:eastAsia="MS Mincho" w:hAnsi="Arial"/>
      <w:b/>
      <w:sz w:val="20"/>
      <w:lang w:val="en-GB" w:eastAsia="en-GB"/>
    </w:rPr>
  </w:style>
  <w:style w:type="character" w:customStyle="1" w:styleId="CommentTextChar">
    <w:name w:val="Comment Text Char"/>
    <w:basedOn w:val="DefaultParagraphFont"/>
    <w:link w:val="CommentText"/>
    <w:uiPriority w:val="99"/>
    <w:qFormat/>
    <w:rsid w:val="00697E83"/>
    <w:rPr>
      <w:rFonts w:ascii="Times New Roman" w:hAnsi="Times New Roman"/>
      <w:sz w:val="24"/>
      <w:szCs w:val="24"/>
    </w:rPr>
  </w:style>
  <w:style w:type="character" w:customStyle="1" w:styleId="TALCar">
    <w:name w:val="TAL Car"/>
    <w:qFormat/>
    <w:rsid w:val="00065EFB"/>
    <w:rPr>
      <w:rFonts w:ascii="Arial" w:eastAsia="Times New Roman" w:hAnsi="Arial"/>
      <w:sz w:val="18"/>
      <w:lang w:val="en-GB" w:eastAsia="ja-JP"/>
    </w:rPr>
  </w:style>
  <w:style w:type="character" w:customStyle="1" w:styleId="ProposalChar">
    <w:name w:val="Proposal Char"/>
    <w:link w:val="Proposal"/>
    <w:qFormat/>
    <w:rsid w:val="00112DC1"/>
    <w:rPr>
      <w:rFonts w:ascii="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24973395">
      <w:bodyDiv w:val="1"/>
      <w:marLeft w:val="0"/>
      <w:marRight w:val="0"/>
      <w:marTop w:val="0"/>
      <w:marBottom w:val="0"/>
      <w:divBdr>
        <w:top w:val="none" w:sz="0" w:space="0" w:color="auto"/>
        <w:left w:val="none" w:sz="0" w:space="0" w:color="auto"/>
        <w:bottom w:val="none" w:sz="0" w:space="0" w:color="auto"/>
        <w:right w:val="none" w:sz="0" w:space="0" w:color="auto"/>
      </w:divBdr>
      <w:divsChild>
        <w:div w:id="507645405">
          <w:marLeft w:val="0"/>
          <w:marRight w:val="0"/>
          <w:marTop w:val="0"/>
          <w:marBottom w:val="0"/>
          <w:divBdr>
            <w:top w:val="none" w:sz="0" w:space="0" w:color="auto"/>
            <w:left w:val="none" w:sz="0" w:space="0" w:color="auto"/>
            <w:bottom w:val="none" w:sz="0" w:space="0" w:color="auto"/>
            <w:right w:val="none" w:sz="0" w:space="0" w:color="auto"/>
          </w:divBdr>
          <w:divsChild>
            <w:div w:id="842738999">
              <w:marLeft w:val="0"/>
              <w:marRight w:val="0"/>
              <w:marTop w:val="0"/>
              <w:marBottom w:val="0"/>
              <w:divBdr>
                <w:top w:val="none" w:sz="0" w:space="0" w:color="auto"/>
                <w:left w:val="none" w:sz="0" w:space="0" w:color="auto"/>
                <w:bottom w:val="none" w:sz="0" w:space="0" w:color="auto"/>
                <w:right w:val="none" w:sz="0" w:space="0" w:color="auto"/>
              </w:divBdr>
              <w:divsChild>
                <w:div w:id="1261648518">
                  <w:marLeft w:val="0"/>
                  <w:marRight w:val="0"/>
                  <w:marTop w:val="0"/>
                  <w:marBottom w:val="0"/>
                  <w:divBdr>
                    <w:top w:val="none" w:sz="0" w:space="0" w:color="auto"/>
                    <w:left w:val="none" w:sz="0" w:space="0" w:color="auto"/>
                    <w:bottom w:val="none" w:sz="0" w:space="0" w:color="auto"/>
                    <w:right w:val="none" w:sz="0" w:space="0" w:color="auto"/>
                  </w:divBdr>
                  <w:divsChild>
                    <w:div w:id="109964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1490584">
      <w:bodyDiv w:val="1"/>
      <w:marLeft w:val="0"/>
      <w:marRight w:val="0"/>
      <w:marTop w:val="0"/>
      <w:marBottom w:val="0"/>
      <w:divBdr>
        <w:top w:val="none" w:sz="0" w:space="0" w:color="auto"/>
        <w:left w:val="none" w:sz="0" w:space="0" w:color="auto"/>
        <w:bottom w:val="none" w:sz="0" w:space="0" w:color="auto"/>
        <w:right w:val="none" w:sz="0" w:space="0" w:color="auto"/>
      </w:divBdr>
      <w:divsChild>
        <w:div w:id="129249523">
          <w:marLeft w:val="0"/>
          <w:marRight w:val="0"/>
          <w:marTop w:val="0"/>
          <w:marBottom w:val="0"/>
          <w:divBdr>
            <w:top w:val="none" w:sz="0" w:space="0" w:color="auto"/>
            <w:left w:val="none" w:sz="0" w:space="0" w:color="auto"/>
            <w:bottom w:val="none" w:sz="0" w:space="0" w:color="auto"/>
            <w:right w:val="none" w:sz="0" w:space="0" w:color="auto"/>
          </w:divBdr>
          <w:divsChild>
            <w:div w:id="1892620273">
              <w:marLeft w:val="0"/>
              <w:marRight w:val="0"/>
              <w:marTop w:val="0"/>
              <w:marBottom w:val="0"/>
              <w:divBdr>
                <w:top w:val="none" w:sz="0" w:space="0" w:color="auto"/>
                <w:left w:val="none" w:sz="0" w:space="0" w:color="auto"/>
                <w:bottom w:val="none" w:sz="0" w:space="0" w:color="auto"/>
                <w:right w:val="none" w:sz="0" w:space="0" w:color="auto"/>
              </w:divBdr>
              <w:divsChild>
                <w:div w:id="877470462">
                  <w:marLeft w:val="0"/>
                  <w:marRight w:val="0"/>
                  <w:marTop w:val="0"/>
                  <w:marBottom w:val="0"/>
                  <w:divBdr>
                    <w:top w:val="none" w:sz="0" w:space="0" w:color="auto"/>
                    <w:left w:val="none" w:sz="0" w:space="0" w:color="auto"/>
                    <w:bottom w:val="none" w:sz="0" w:space="0" w:color="auto"/>
                    <w:right w:val="none" w:sz="0" w:space="0" w:color="auto"/>
                  </w:divBdr>
                  <w:divsChild>
                    <w:div w:id="123531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Pages>
  <Words>375</Words>
  <Characters>2143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2022-04-25T18:48:00Z</dcterms:created>
  <dcterms:modified xsi:type="dcterms:W3CDTF">2022-04-25T20:48:00Z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